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cstheme="minorBidi"/>
          <w:b w:val="0"/>
          <w:bCs w:val="0"/>
          <w:sz w:val="21"/>
          <w:szCs w:val="21"/>
        </w:rPr>
      </w:sdtEndPr>
      <w:sdtContent>
        <w:p w14:paraId="18CDF184" w14:textId="77777777" w:rsidR="00694E02" w:rsidRPr="00281595" w:rsidRDefault="00694E02" w:rsidP="00694E02">
          <w:pPr>
            <w:spacing w:after="120"/>
            <w:ind w:left="567"/>
            <w:contextualSpacing/>
            <w:jc w:val="center"/>
            <w:rPr>
              <w:rFonts w:cstheme="minorHAnsi"/>
              <w:b/>
              <w:bCs/>
              <w:sz w:val="24"/>
              <w:szCs w:val="24"/>
            </w:rPr>
          </w:pPr>
          <w:r w:rsidRPr="00281595">
            <w:rPr>
              <w:rFonts w:cstheme="minorHAnsi"/>
              <w:b/>
              <w:bCs/>
              <w:sz w:val="24"/>
              <w:szCs w:val="24"/>
            </w:rPr>
            <w:t>MYKOLO ROMERIO UNIVERSITETAS</w:t>
          </w:r>
        </w:p>
        <w:p w14:paraId="2FB70E33" w14:textId="77777777" w:rsidR="00694E02" w:rsidRPr="00281595" w:rsidRDefault="00694E02" w:rsidP="00694E02">
          <w:pPr>
            <w:spacing w:after="120"/>
            <w:ind w:left="567"/>
            <w:contextualSpacing/>
            <w:jc w:val="center"/>
            <w:rPr>
              <w:rFonts w:cstheme="minorHAnsi"/>
              <w:sz w:val="24"/>
              <w:szCs w:val="24"/>
            </w:rPr>
          </w:pPr>
          <w:r w:rsidRPr="00281595">
            <w:rPr>
              <w:rFonts w:cstheme="minorHAnsi"/>
              <w:sz w:val="24"/>
              <w:szCs w:val="24"/>
            </w:rPr>
            <w:t>Viešoji įstaiga, Ateities g. 20, LT-08303 Vilnius, tel. +370 5 271 4625, el. p. roffice@mruni.eu, www.mruni.eu, PVM mokėtojo kodas LT119517219. Duomenys kaupiami ir saugomi Juridinių asmenų registre, kodas 11</w:t>
          </w:r>
        </w:p>
        <w:p w14:paraId="0CE733B5" w14:textId="1CA88BAD" w:rsidR="00C32E53" w:rsidRPr="00F0499F" w:rsidRDefault="00C32E53" w:rsidP="00694E02">
          <w:pPr>
            <w:spacing w:after="120" w:line="20" w:lineRule="atLeast"/>
            <w:contextualSpacing/>
            <w:jc w:val="center"/>
            <w:rPr>
              <w:rFonts w:cstheme="minorHAnsi"/>
              <w:color w:val="00B050"/>
              <w:sz w:val="24"/>
              <w:szCs w:val="24"/>
            </w:rPr>
          </w:pPr>
        </w:p>
        <w:p w14:paraId="47B8E29B" w14:textId="1ADA2B87" w:rsidR="00D526C8" w:rsidRPr="00F0499F" w:rsidRDefault="00D526C8" w:rsidP="004E4612">
          <w:pPr>
            <w:spacing w:after="120" w:line="20" w:lineRule="atLeast"/>
            <w:contextualSpacing/>
            <w:jc w:val="center"/>
            <w:rPr>
              <w:rFonts w:cstheme="minorHAnsi"/>
              <w:sz w:val="24"/>
              <w:szCs w:val="24"/>
            </w:rPr>
          </w:pPr>
        </w:p>
        <w:p w14:paraId="6771C57A" w14:textId="77777777" w:rsidR="00C77ADC" w:rsidRDefault="00C77ADC" w:rsidP="00C77ADC">
          <w:pPr>
            <w:spacing w:after="120" w:line="20" w:lineRule="atLeast"/>
            <w:ind w:left="5245"/>
            <w:contextualSpacing/>
            <w:rPr>
              <w:rFonts w:cstheme="minorHAnsi"/>
              <w:sz w:val="24"/>
              <w:szCs w:val="24"/>
            </w:rPr>
          </w:pPr>
          <w:r w:rsidRPr="00F0499F">
            <w:rPr>
              <w:rFonts w:cstheme="minorHAnsi"/>
              <w:sz w:val="24"/>
              <w:szCs w:val="24"/>
            </w:rPr>
            <w:t>PATVIRTINTA</w:t>
          </w:r>
        </w:p>
        <w:p w14:paraId="12B1D7CD" w14:textId="4B71009F" w:rsidR="00C77ADC" w:rsidRPr="00867AE0" w:rsidRDefault="00C77ADC" w:rsidP="00C77ADC">
          <w:pPr>
            <w:spacing w:after="120" w:line="20" w:lineRule="atLeast"/>
            <w:ind w:left="5245"/>
            <w:contextualSpacing/>
            <w:rPr>
              <w:rFonts w:cstheme="minorHAnsi"/>
              <w:sz w:val="24"/>
              <w:szCs w:val="24"/>
            </w:rPr>
          </w:pPr>
          <w:r w:rsidRPr="00DE7DC8">
            <w:rPr>
              <w:rFonts w:cstheme="minorHAnsi"/>
              <w:sz w:val="24"/>
              <w:szCs w:val="24"/>
            </w:rPr>
            <w:t xml:space="preserve">Viešųjų pirkimų komisijos </w:t>
          </w:r>
          <w:r w:rsidRPr="00867AE0">
            <w:rPr>
              <w:rFonts w:cstheme="minorHAnsi"/>
              <w:sz w:val="24"/>
              <w:szCs w:val="24"/>
            </w:rPr>
            <w:t>202</w:t>
          </w:r>
          <w:r w:rsidR="00E63B58" w:rsidRPr="00867AE0">
            <w:rPr>
              <w:rFonts w:cstheme="minorHAnsi"/>
              <w:sz w:val="24"/>
              <w:szCs w:val="24"/>
            </w:rPr>
            <w:t>6</w:t>
          </w:r>
          <w:r w:rsidR="00DD1790" w:rsidRPr="00867AE0">
            <w:rPr>
              <w:rFonts w:cstheme="minorHAnsi"/>
              <w:sz w:val="24"/>
              <w:szCs w:val="24"/>
            </w:rPr>
            <w:t xml:space="preserve"> m. </w:t>
          </w:r>
          <w:r w:rsidR="00A3051F" w:rsidRPr="00867AE0">
            <w:rPr>
              <w:rFonts w:cstheme="minorHAnsi"/>
              <w:sz w:val="24"/>
              <w:szCs w:val="24"/>
            </w:rPr>
            <w:t>balandžio</w:t>
          </w:r>
          <w:r w:rsidR="00B567E9" w:rsidRPr="00867AE0">
            <w:rPr>
              <w:rFonts w:cstheme="minorHAnsi"/>
              <w:sz w:val="24"/>
              <w:szCs w:val="24"/>
            </w:rPr>
            <w:t xml:space="preserve"> 10</w:t>
          </w:r>
          <w:r w:rsidR="00A3051F" w:rsidRPr="00867AE0">
            <w:rPr>
              <w:rFonts w:cstheme="minorHAnsi"/>
              <w:sz w:val="24"/>
              <w:szCs w:val="24"/>
            </w:rPr>
            <w:t xml:space="preserve"> </w:t>
          </w:r>
          <w:r w:rsidRPr="00867AE0">
            <w:rPr>
              <w:rFonts w:cstheme="minorHAnsi"/>
              <w:sz w:val="24"/>
              <w:szCs w:val="24"/>
            </w:rPr>
            <w:t xml:space="preserve"> d. protokolu Nr. 9U-</w:t>
          </w:r>
          <w:r w:rsidR="00867AE0" w:rsidRPr="00867AE0">
            <w:rPr>
              <w:rFonts w:cstheme="minorHAnsi"/>
              <w:sz w:val="24"/>
              <w:szCs w:val="24"/>
            </w:rPr>
            <w:t>51</w:t>
          </w:r>
        </w:p>
        <w:p w14:paraId="4BB09E53" w14:textId="77777777" w:rsidR="00C77ADC" w:rsidRPr="00F0499F" w:rsidRDefault="00C77ADC" w:rsidP="00C77ADC">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1B6C199" w14:textId="77777777" w:rsidR="00C77ADC" w:rsidRPr="00F376F7" w:rsidRDefault="00C77ADC" w:rsidP="00C77ADC">
          <w:pPr>
            <w:spacing w:after="120" w:line="20" w:lineRule="atLeast"/>
            <w:ind w:left="5245"/>
            <w:contextualSpacing/>
            <w:rPr>
              <w:rFonts w:cstheme="minorHAnsi"/>
              <w:iCs/>
              <w:sz w:val="24"/>
              <w:szCs w:val="24"/>
            </w:rPr>
          </w:pPr>
          <w:r w:rsidRPr="00F376F7">
            <w:rPr>
              <w:rFonts w:cstheme="minorHAnsi"/>
              <w:iCs/>
              <w:sz w:val="24"/>
              <w:szCs w:val="24"/>
            </w:rPr>
            <w:t>NETAIKOMA</w:t>
          </w:r>
        </w:p>
        <w:p w14:paraId="54DCAA0C" w14:textId="533D083C"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2ADBD47F" w:rsidR="00D526C8" w:rsidRPr="00636D12" w:rsidRDefault="007A130B" w:rsidP="004E4612">
          <w:pPr>
            <w:spacing w:after="120" w:line="20" w:lineRule="atLeast"/>
            <w:contextualSpacing/>
            <w:jc w:val="center"/>
            <w:rPr>
              <w:rFonts w:cstheme="minorHAnsi"/>
              <w:b/>
              <w:bCs/>
              <w:color w:val="000000" w:themeColor="text1"/>
              <w:sz w:val="28"/>
              <w:szCs w:val="28"/>
            </w:rPr>
          </w:pPr>
          <w:r w:rsidRPr="00636D12">
            <w:rPr>
              <w:rFonts w:cstheme="minorHAnsi"/>
              <w:b/>
              <w:bCs/>
              <w:color w:val="000000" w:themeColor="text1"/>
              <w:sz w:val="28"/>
              <w:szCs w:val="28"/>
            </w:rPr>
            <w:t xml:space="preserve">SUPAPRASTINTO </w:t>
          </w:r>
          <w:r w:rsidR="00D526C8" w:rsidRPr="00636D12">
            <w:rPr>
              <w:rFonts w:cstheme="minorHAnsi"/>
              <w:b/>
              <w:bCs/>
              <w:color w:val="000000" w:themeColor="text1"/>
              <w:sz w:val="28"/>
              <w:szCs w:val="28"/>
            </w:rPr>
            <w:t>VIEŠOJO PIRKIMO „</w:t>
          </w:r>
          <w:r w:rsidR="00C77ADC" w:rsidRPr="00636D12">
            <w:rPr>
              <w:rFonts w:cstheme="minorHAnsi"/>
              <w:b/>
              <w:bCs/>
              <w:color w:val="000000" w:themeColor="text1"/>
              <w:sz w:val="28"/>
              <w:szCs w:val="28"/>
            </w:rPr>
            <w:t>KOMPIUTERINĖ ĮRANGA IR REIKMENYS</w:t>
          </w:r>
          <w:r w:rsidR="00D526C8" w:rsidRPr="00636D12">
            <w:rPr>
              <w:rFonts w:cstheme="minorHAnsi"/>
              <w:b/>
              <w:bCs/>
              <w:color w:val="000000" w:themeColor="text1"/>
              <w:sz w:val="28"/>
              <w:szCs w:val="28"/>
            </w:rPr>
            <w:t>“</w:t>
          </w:r>
        </w:p>
        <w:p w14:paraId="18ACC6AD" w14:textId="2054E6C8" w:rsidR="00D526C8" w:rsidRPr="00636D12" w:rsidRDefault="00D526C8" w:rsidP="004E4612">
          <w:pPr>
            <w:spacing w:after="120" w:line="20" w:lineRule="atLeast"/>
            <w:contextualSpacing/>
            <w:jc w:val="center"/>
            <w:rPr>
              <w:rFonts w:cstheme="minorHAnsi"/>
              <w:b/>
              <w:bCs/>
              <w:color w:val="000000" w:themeColor="text1"/>
              <w:sz w:val="28"/>
              <w:szCs w:val="28"/>
            </w:rPr>
          </w:pPr>
          <w:r w:rsidRPr="00636D12">
            <w:rPr>
              <w:rFonts w:cstheme="minorHAnsi"/>
              <w:b/>
              <w:bCs/>
              <w:color w:val="000000" w:themeColor="text1"/>
              <w:sz w:val="28"/>
              <w:szCs w:val="28"/>
            </w:rPr>
            <w:t xml:space="preserve">ATVIRO KONKURSO </w:t>
          </w:r>
          <w:r w:rsidR="00EB164F" w:rsidRPr="00636D12">
            <w:rPr>
              <w:rFonts w:cstheme="minorHAnsi"/>
              <w:b/>
              <w:bCs/>
              <w:color w:val="000000" w:themeColor="text1"/>
              <w:sz w:val="28"/>
              <w:szCs w:val="28"/>
            </w:rPr>
            <w:t xml:space="preserve">SPECIALIOSIOS </w:t>
          </w:r>
          <w:r w:rsidRPr="00636D12">
            <w:rPr>
              <w:rFonts w:cstheme="minorHAnsi"/>
              <w:b/>
              <w:bCs/>
              <w:color w:val="000000" w:themeColor="text1"/>
              <w:sz w:val="28"/>
              <w:szCs w:val="28"/>
            </w:rPr>
            <w:t>SĄLYGOS</w:t>
          </w:r>
          <w:r w:rsidR="00EC4CB7" w:rsidRPr="00636D12">
            <w:rPr>
              <w:rFonts w:cstheme="minorHAnsi"/>
              <w:b/>
              <w:bCs/>
              <w:color w:val="000000" w:themeColor="text1"/>
              <w:sz w:val="28"/>
              <w:szCs w:val="28"/>
            </w:rPr>
            <w:t xml:space="preserve"> </w:t>
          </w:r>
        </w:p>
        <w:p w14:paraId="0FC90D8B" w14:textId="5EF2FDB9" w:rsidR="00D526C8" w:rsidRPr="00636D12" w:rsidRDefault="00D53BF4" w:rsidP="00636D12">
          <w:pPr>
            <w:spacing w:after="120" w:line="20" w:lineRule="atLeast"/>
            <w:contextualSpacing/>
            <w:jc w:val="center"/>
            <w:rPr>
              <w:rFonts w:cstheme="minorHAnsi"/>
              <w:color w:val="000000" w:themeColor="text1"/>
              <w:sz w:val="28"/>
              <w:szCs w:val="28"/>
            </w:rPr>
          </w:pPr>
          <w:r w:rsidRPr="00636D12">
            <w:rPr>
              <w:rFonts w:cstheme="minorHAnsi"/>
              <w:b/>
              <w:bCs/>
              <w:color w:val="000000" w:themeColor="text1"/>
              <w:sz w:val="28"/>
              <w:szCs w:val="28"/>
            </w:rPr>
            <w:t>V</w:t>
          </w:r>
          <w:r w:rsidR="00755F3B" w:rsidRPr="00636D12">
            <w:rPr>
              <w:rFonts w:cstheme="minorHAnsi"/>
              <w:b/>
              <w:bCs/>
              <w:color w:val="000000" w:themeColor="text1"/>
              <w:sz w:val="28"/>
              <w:szCs w:val="28"/>
            </w:rPr>
            <w:t>ersija</w:t>
          </w:r>
          <w:r w:rsidRPr="00636D12">
            <w:rPr>
              <w:rFonts w:cstheme="minorHAnsi"/>
              <w:b/>
              <w:bCs/>
              <w:color w:val="000000" w:themeColor="text1"/>
              <w:sz w:val="28"/>
              <w:szCs w:val="28"/>
            </w:rPr>
            <w:t xml:space="preserve"> Nr. </w:t>
          </w:r>
          <w:r w:rsidR="00636D12" w:rsidRPr="00636D12">
            <w:rPr>
              <w:rFonts w:cstheme="minorHAnsi"/>
              <w:b/>
              <w:bCs/>
              <w:color w:val="000000" w:themeColor="text1"/>
              <w:sz w:val="28"/>
              <w:szCs w:val="28"/>
            </w:rPr>
            <w:t>1</w:t>
          </w:r>
          <w:r w:rsidRPr="00636D12">
            <w:rPr>
              <w:rFonts w:cstheme="minorHAnsi"/>
              <w:b/>
              <w:bCs/>
              <w:color w:val="000000" w:themeColor="text1"/>
              <w:sz w:val="28"/>
              <w:szCs w:val="28"/>
            </w:rPr>
            <w:t>.</w:t>
          </w:r>
          <w:r w:rsidRPr="00636D12">
            <w:rPr>
              <w:rFonts w:cstheme="minorHAnsi"/>
              <w:i/>
              <w:iCs/>
              <w:color w:val="000000" w:themeColor="text1"/>
              <w:sz w:val="28"/>
              <w:szCs w:val="28"/>
            </w:rPr>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7BCC31B"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E63B58">
                  <w:rPr>
                    <w:noProof/>
                    <w:webHidden/>
                  </w:rPr>
                  <w:t>2</w:t>
                </w:r>
                <w:r w:rsidR="0074475B">
                  <w:rPr>
                    <w:noProof/>
                    <w:webHidden/>
                  </w:rPr>
                  <w:fldChar w:fldCharType="end"/>
                </w:r>
              </w:hyperlink>
            </w:p>
            <w:p w14:paraId="72F5B133" w14:textId="6103FBEA"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E63B58">
                  <w:rPr>
                    <w:noProof/>
                    <w:webHidden/>
                  </w:rPr>
                  <w:t>4</w:t>
                </w:r>
                <w:r>
                  <w:rPr>
                    <w:noProof/>
                    <w:webHidden/>
                  </w:rPr>
                  <w:fldChar w:fldCharType="end"/>
                </w:r>
              </w:hyperlink>
            </w:p>
            <w:p w14:paraId="569BF15B" w14:textId="79A96C89"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E63B58">
                  <w:rPr>
                    <w:noProof/>
                    <w:webHidden/>
                  </w:rPr>
                  <w:t>4</w:t>
                </w:r>
                <w:r>
                  <w:rPr>
                    <w:noProof/>
                    <w:webHidden/>
                  </w:rPr>
                  <w:fldChar w:fldCharType="end"/>
                </w:r>
              </w:hyperlink>
            </w:p>
            <w:p w14:paraId="37870567" w14:textId="1E518309"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E63B58">
                  <w:rPr>
                    <w:noProof/>
                    <w:webHidden/>
                  </w:rPr>
                  <w:t>4</w:t>
                </w:r>
                <w:r>
                  <w:rPr>
                    <w:noProof/>
                    <w:webHidden/>
                  </w:rPr>
                  <w:fldChar w:fldCharType="end"/>
                </w:r>
              </w:hyperlink>
            </w:p>
            <w:p w14:paraId="51E715FC" w14:textId="3FB111D1"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E63B58">
                  <w:rPr>
                    <w:noProof/>
                    <w:webHidden/>
                  </w:rPr>
                  <w:t>4</w:t>
                </w:r>
                <w:r>
                  <w:rPr>
                    <w:noProof/>
                    <w:webHidden/>
                  </w:rPr>
                  <w:fldChar w:fldCharType="end"/>
                </w:r>
              </w:hyperlink>
            </w:p>
            <w:p w14:paraId="29434F06" w14:textId="705C8934"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E63B58">
                  <w:rPr>
                    <w:noProof/>
                    <w:webHidden/>
                  </w:rPr>
                  <w:t>4</w:t>
                </w:r>
                <w:r>
                  <w:rPr>
                    <w:noProof/>
                    <w:webHidden/>
                  </w:rPr>
                  <w:fldChar w:fldCharType="end"/>
                </w:r>
              </w:hyperlink>
            </w:p>
            <w:p w14:paraId="163B50EE" w14:textId="47A6C4D0"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E63B58">
                  <w:rPr>
                    <w:noProof/>
                    <w:webHidden/>
                  </w:rPr>
                  <w:t>5</w:t>
                </w:r>
                <w:r>
                  <w:rPr>
                    <w:noProof/>
                    <w:webHidden/>
                  </w:rPr>
                  <w:fldChar w:fldCharType="end"/>
                </w:r>
              </w:hyperlink>
            </w:p>
            <w:p w14:paraId="7C9C7354" w14:textId="1E2025BE"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E63B58">
                  <w:rPr>
                    <w:noProof/>
                    <w:webHidden/>
                  </w:rPr>
                  <w:t>5</w:t>
                </w:r>
                <w:r>
                  <w:rPr>
                    <w:noProof/>
                    <w:webHidden/>
                  </w:rPr>
                  <w:fldChar w:fldCharType="end"/>
                </w:r>
              </w:hyperlink>
            </w:p>
            <w:p w14:paraId="1901588D" w14:textId="1316EA15"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E63B58">
                  <w:rPr>
                    <w:noProof/>
                    <w:webHidden/>
                  </w:rPr>
                  <w:t>5</w:t>
                </w:r>
                <w:r>
                  <w:rPr>
                    <w:noProof/>
                    <w:webHidden/>
                  </w:rPr>
                  <w:fldChar w:fldCharType="end"/>
                </w:r>
              </w:hyperlink>
            </w:p>
            <w:p w14:paraId="63AED696" w14:textId="464A1DAE"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004046D1">
                  <w:rPr>
                    <w:noProof/>
                    <w:sz w:val="22"/>
                    <w:szCs w:val="22"/>
                    <w:lang w:val="en-US" w:eastAsia="en-US"/>
                  </w:rPr>
                  <w:t xml:space="preserve"> </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E63B58">
                  <w:rPr>
                    <w:noProof/>
                    <w:webHidden/>
                  </w:rPr>
                  <w:t>6</w:t>
                </w:r>
                <w:r>
                  <w:rPr>
                    <w:noProof/>
                    <w:webHidden/>
                  </w:rPr>
                  <w:fldChar w:fldCharType="end"/>
                </w:r>
              </w:hyperlink>
            </w:p>
            <w:p w14:paraId="456B2FA1" w14:textId="4B92D008"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E63B58">
                  <w:rPr>
                    <w:noProof/>
                    <w:webHidden/>
                  </w:rPr>
                  <w:t>6</w:t>
                </w:r>
                <w:r>
                  <w:rPr>
                    <w:noProof/>
                    <w:webHidden/>
                  </w:rPr>
                  <w:fldChar w:fldCharType="end"/>
                </w:r>
              </w:hyperlink>
            </w:p>
            <w:p w14:paraId="3C0F05FC" w14:textId="1E38F142" w:rsidR="0074475B" w:rsidRPr="008E7BEA" w:rsidRDefault="0074475B" w:rsidP="00384E10">
              <w:pPr>
                <w:pStyle w:val="Turinys1"/>
                <w:rPr>
                  <w:noProof/>
                  <w:sz w:val="22"/>
                  <w:szCs w:val="22"/>
                  <w:lang w:val="pt-BR"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r w:rsidR="004046D1">
                <w:rPr>
                  <w:noProof/>
                </w:rPr>
                <w:t>7</w:t>
              </w:r>
            </w:p>
            <w:p w14:paraId="27656DDD" w14:textId="157050C0" w:rsidR="0074475B" w:rsidRDefault="0074475B" w:rsidP="00384E10">
              <w:pPr>
                <w:pStyle w:val="Turinys2"/>
                <w:rPr>
                  <w:noProof/>
                </w:rPr>
              </w:pPr>
              <w:hyperlink w:anchor="_Toc126333940" w:history="1">
                <w:r w:rsidRPr="00FA7F81">
                  <w:rPr>
                    <w:rStyle w:val="Hipersaitas"/>
                    <w:rFonts w:eastAsia="Calibri" w:cstheme="minorHAnsi"/>
                    <w:noProof/>
                  </w:rPr>
                  <w:t>Pirkimo sąlygų 2 priedas „Techninė specifikacija“</w:t>
                </w:r>
                <w:r w:rsidR="00384E10">
                  <w:rPr>
                    <w:rStyle w:val="Hipersaitas"/>
                    <w:rFonts w:eastAsia="Calibri" w:cstheme="minorHAnsi"/>
                    <w:noProof/>
                  </w:rPr>
                  <w:t>:</w:t>
                </w:r>
                <w:r>
                  <w:rPr>
                    <w:noProof/>
                    <w:webHidden/>
                  </w:rPr>
                  <w:tab/>
                </w:r>
              </w:hyperlink>
              <w:r w:rsidR="00350F44">
                <w:rPr>
                  <w:noProof/>
                </w:rPr>
                <w:t>10</w:t>
              </w:r>
            </w:p>
            <w:p w14:paraId="06AE2DE2" w14:textId="6902E7E6" w:rsidR="00CF1F6C" w:rsidRDefault="00384E10" w:rsidP="00384E10">
              <w:pPr>
                <w:spacing w:after="0"/>
                <w:rPr>
                  <w:noProof/>
                </w:rPr>
              </w:pPr>
              <w:r>
                <w:rPr>
                  <w:noProof/>
                </w:rPr>
                <w:t xml:space="preserve">Pirkimo sąlygų 2.1 priedas </w:t>
              </w:r>
              <w:r w:rsidRPr="00384E10">
                <w:rPr>
                  <w:noProof/>
                </w:rPr>
                <w:t>„</w:t>
              </w:r>
              <w:r>
                <w:rPr>
                  <w:noProof/>
                </w:rPr>
                <w:t>1 pirkimo objekto dalis "</w:t>
              </w:r>
              <w:r w:rsidR="00C633A9" w:rsidRPr="00C633A9">
                <w:rPr>
                  <w:noProof/>
                </w:rPr>
                <w:t xml:space="preserve"> </w:t>
              </w:r>
              <w:r w:rsidR="00C633A9">
                <w:rPr>
                  <w:noProof/>
                </w:rPr>
                <w:t>Grafinės planšetės</w:t>
              </w:r>
              <w:r w:rsidR="00FC4062">
                <w:rPr>
                  <w:noProof/>
                </w:rPr>
                <w:t>". T</w:t>
              </w:r>
              <w:r w:rsidR="00FC4062" w:rsidRPr="00384E10">
                <w:rPr>
                  <w:noProof/>
                </w:rPr>
                <w:t>echninė specifikacija</w:t>
              </w:r>
              <w:r w:rsidRPr="00384E10">
                <w:rPr>
                  <w:noProof/>
                </w:rPr>
                <w:t>“</w:t>
              </w:r>
              <w:r>
                <w:rPr>
                  <w:noProof/>
                </w:rPr>
                <w:t>;</w:t>
              </w:r>
            </w:p>
            <w:p w14:paraId="18A49DD0" w14:textId="603EEC7A" w:rsidR="00384E10" w:rsidRPr="00CF1F6C" w:rsidRDefault="00384E10" w:rsidP="00384E10">
              <w:pPr>
                <w:spacing w:after="0"/>
                <w:rPr>
                  <w:noProof/>
                </w:rPr>
              </w:pPr>
              <w:r>
                <w:rPr>
                  <w:noProof/>
                </w:rPr>
                <w:t>Pirkimo sąlygų 2.</w:t>
              </w:r>
              <w:r w:rsidR="00BC5241">
                <w:rPr>
                  <w:noProof/>
                </w:rPr>
                <w:t>2</w:t>
              </w:r>
              <w:r>
                <w:rPr>
                  <w:noProof/>
                </w:rPr>
                <w:t xml:space="preserve"> priedas </w:t>
              </w:r>
              <w:r w:rsidRPr="00384E10">
                <w:rPr>
                  <w:noProof/>
                </w:rPr>
                <w:t>„</w:t>
              </w:r>
              <w:r w:rsidR="00BC5241">
                <w:rPr>
                  <w:noProof/>
                </w:rPr>
                <w:t>2</w:t>
              </w:r>
              <w:r>
                <w:rPr>
                  <w:noProof/>
                </w:rPr>
                <w:t xml:space="preserve"> pirkimo objekto dalis "</w:t>
              </w:r>
              <w:r w:rsidR="00C633A9" w:rsidRPr="00C633A9">
                <w:rPr>
                  <w:noProof/>
                </w:rPr>
                <w:t xml:space="preserve"> </w:t>
              </w:r>
              <w:r w:rsidR="00C633A9">
                <w:rPr>
                  <w:noProof/>
                </w:rPr>
                <w:t xml:space="preserve">Planšetiniai kompiuteriai su priedais </w:t>
              </w:r>
              <w:r w:rsidR="00EE2C1F">
                <w:rPr>
                  <w:noProof/>
                </w:rPr>
                <w:t>"</w:t>
              </w:r>
              <w:r w:rsidR="00E63B58">
                <w:rPr>
                  <w:noProof/>
                </w:rPr>
                <w:t>.</w:t>
              </w:r>
              <w:r>
                <w:rPr>
                  <w:noProof/>
                </w:rPr>
                <w:t xml:space="preserve"> </w:t>
              </w:r>
              <w:r w:rsidR="00E63B58">
                <w:rPr>
                  <w:noProof/>
                </w:rPr>
                <w:t>T</w:t>
              </w:r>
              <w:r w:rsidRPr="00384E10">
                <w:rPr>
                  <w:noProof/>
                </w:rPr>
                <w:t>echninė specifikacija“</w:t>
              </w:r>
              <w:r>
                <w:rPr>
                  <w:noProof/>
                </w:rPr>
                <w:t>;</w:t>
              </w:r>
            </w:p>
            <w:p w14:paraId="79347E8A" w14:textId="52219A4F" w:rsidR="0074475B" w:rsidRPr="00BC5241" w:rsidRDefault="0074475B" w:rsidP="00384E10">
              <w:pPr>
                <w:pStyle w:val="Turinys2"/>
                <w:rPr>
                  <w:noProof/>
                  <w:sz w:val="22"/>
                  <w:szCs w:val="22"/>
                  <w:lang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hyperlink>
              <w:r w:rsidR="00415311">
                <w:rPr>
                  <w:noProof/>
                </w:rPr>
                <w:t>11</w:t>
              </w:r>
            </w:p>
            <w:p w14:paraId="6DE76A5E" w14:textId="752D4252" w:rsidR="0074475B" w:rsidRPr="00BC5241" w:rsidRDefault="0074475B" w:rsidP="00384E10">
              <w:pPr>
                <w:pStyle w:val="Turinys2"/>
                <w:rPr>
                  <w:noProof/>
                  <w:sz w:val="22"/>
                  <w:szCs w:val="22"/>
                  <w:lang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hyperlink>
              <w:r w:rsidR="00415311">
                <w:rPr>
                  <w:noProof/>
                </w:rPr>
                <w:t>12</w:t>
              </w:r>
            </w:p>
            <w:p w14:paraId="61E88A43" w14:textId="438C40DB" w:rsidR="0074475B" w:rsidRPr="00BC5241" w:rsidRDefault="0074475B">
              <w:pPr>
                <w:pStyle w:val="Turinys2"/>
                <w:rPr>
                  <w:noProof/>
                  <w:sz w:val="22"/>
                  <w:szCs w:val="22"/>
                  <w:lang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hyperlink>
              <w:r w:rsidR="00415311">
                <w:rPr>
                  <w:noProof/>
                </w:rPr>
                <w:t>13</w:t>
              </w:r>
            </w:p>
            <w:p w14:paraId="310D1EC2" w14:textId="42A3A097" w:rsidR="0074475B" w:rsidRPr="00BC5241" w:rsidRDefault="0074475B">
              <w:pPr>
                <w:pStyle w:val="Turinys2"/>
                <w:rPr>
                  <w:noProof/>
                  <w:sz w:val="22"/>
                  <w:szCs w:val="22"/>
                  <w:lang w:eastAsia="en-US"/>
                </w:rPr>
              </w:pPr>
              <w:hyperlink w:anchor="_Toc126333944" w:history="1">
                <w:r w:rsidRPr="00FA7F81">
                  <w:rPr>
                    <w:rStyle w:val="Hipersaitas"/>
                    <w:rFonts w:eastAsia="Calibri" w:cstheme="minorHAnsi"/>
                    <w:noProof/>
                  </w:rPr>
                  <w:t>Pirkimo sąlygų 6 priedas „Pasiūlymo forma“</w:t>
                </w:r>
                <w:r>
                  <w:rPr>
                    <w:noProof/>
                    <w:webHidden/>
                  </w:rPr>
                  <w:tab/>
                </w:r>
              </w:hyperlink>
              <w:r w:rsidR="00415311">
                <w:rPr>
                  <w:noProof/>
                </w:rPr>
                <w:t>14</w:t>
              </w:r>
            </w:p>
            <w:p w14:paraId="5F61B9F6" w14:textId="7C1488B5" w:rsidR="0074475B" w:rsidRPr="00BC5241" w:rsidRDefault="0074475B">
              <w:pPr>
                <w:pStyle w:val="Turinys2"/>
                <w:rPr>
                  <w:noProof/>
                  <w:sz w:val="22"/>
                  <w:szCs w:val="22"/>
                  <w:lang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hyperlink>
              <w:r w:rsidR="00415311">
                <w:rPr>
                  <w:noProof/>
                </w:rPr>
                <w:t>15</w:t>
              </w:r>
            </w:p>
            <w:p w14:paraId="1446CD49" w14:textId="01392CC0" w:rsidR="0074475B" w:rsidRPr="00BC5241" w:rsidRDefault="0074475B">
              <w:pPr>
                <w:pStyle w:val="Turinys2"/>
                <w:rPr>
                  <w:noProof/>
                  <w:sz w:val="22"/>
                  <w:szCs w:val="22"/>
                  <w:lang w:eastAsia="en-US"/>
                </w:rPr>
              </w:pPr>
              <w:hyperlink w:anchor="_Toc126333948" w:history="1">
                <w:r w:rsidRPr="00FA7F81">
                  <w:rPr>
                    <w:rStyle w:val="Hipersaitas"/>
                    <w:noProof/>
                  </w:rPr>
                  <w:t xml:space="preserve">Pirkimo sąlygų </w:t>
                </w:r>
                <w:r w:rsidR="00253C5F">
                  <w:rPr>
                    <w:rStyle w:val="Hipersaitas"/>
                    <w:noProof/>
                  </w:rPr>
                  <w:t>8</w:t>
                </w:r>
                <w:r w:rsidRPr="00FA7F81">
                  <w:rPr>
                    <w:rStyle w:val="Hipersaitas"/>
                    <w:noProof/>
                  </w:rPr>
                  <w:t xml:space="preserve"> priedas „Sutarties projektas“</w:t>
                </w:r>
                <w:r>
                  <w:rPr>
                    <w:noProof/>
                    <w:webHidden/>
                  </w:rPr>
                  <w:tab/>
                </w:r>
              </w:hyperlink>
              <w:r w:rsidR="00ED413C">
                <w:rPr>
                  <w:noProof/>
                </w:rPr>
                <w:t>1</w:t>
              </w:r>
              <w:r w:rsidR="00415311">
                <w:rPr>
                  <w:noProof/>
                </w:rPr>
                <w:t>6</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6AD6D6C" w14:textId="77777777" w:rsidR="00D56F3E" w:rsidRPr="009B14DC" w:rsidRDefault="008272CE" w:rsidP="00E17F4D">
      <w:pPr>
        <w:pStyle w:val="Sraopastraipa"/>
        <w:numPr>
          <w:ilvl w:val="1"/>
          <w:numId w:val="1"/>
        </w:numPr>
        <w:spacing w:after="0" w:line="20" w:lineRule="atLeast"/>
        <w:ind w:left="0" w:firstLine="567"/>
        <w:jc w:val="both"/>
        <w:rPr>
          <w:rFonts w:cstheme="minorHAnsi"/>
        </w:rPr>
      </w:pPr>
      <w:r w:rsidRPr="009B14DC">
        <w:rPr>
          <w:rFonts w:cstheme="minorHAnsi"/>
        </w:rPr>
        <w:t>Perkančioji organizacija –</w:t>
      </w:r>
      <w:r w:rsidR="000372F4" w:rsidRPr="009B14DC">
        <w:rPr>
          <w:rFonts w:cstheme="minorHAnsi"/>
        </w:rPr>
        <w:t xml:space="preserve"> </w:t>
      </w:r>
      <w:r w:rsidR="00D56F3E" w:rsidRPr="009B14DC">
        <w:rPr>
          <w:rFonts w:cstheme="minorHAnsi"/>
        </w:rPr>
        <w:t>Mykolo Romerio universitetas, juridinio asmens kodas 111951726, adresas Ateities g. 20, Vilnius (toliau - Perkančioji organizacija), darbo laikas: 8.00-17.00 val. Perkančioji organizacija yra PVM mokėtoja.</w:t>
      </w:r>
      <w:r w:rsidR="00D56F3E" w:rsidRPr="009B14DC">
        <w:rPr>
          <w:rFonts w:eastAsia="Calibri" w:cstheme="minorHAnsi"/>
          <w:i/>
          <w:iCs/>
        </w:rPr>
        <w:t xml:space="preserve"> </w:t>
      </w:r>
    </w:p>
    <w:p w14:paraId="403AF363" w14:textId="77777777" w:rsidR="00B6485D" w:rsidRDefault="00B6485D" w:rsidP="00E17F4D">
      <w:pPr>
        <w:pStyle w:val="Sraopastraipa"/>
        <w:numPr>
          <w:ilvl w:val="1"/>
          <w:numId w:val="1"/>
        </w:numPr>
        <w:spacing w:after="0" w:line="20" w:lineRule="atLeast"/>
        <w:ind w:left="0" w:firstLine="567"/>
        <w:jc w:val="both"/>
        <w:rPr>
          <w:rFonts w:ascii="Calibri" w:hAnsi="Calibri" w:cs="Calibri"/>
        </w:rPr>
      </w:pPr>
      <w:bookmarkStart w:id="3" w:name="_Hlk202259451"/>
      <w:r w:rsidRPr="009B14DC">
        <w:rPr>
          <w:rFonts w:cstheme="minorHAnsi"/>
        </w:rPr>
        <w:t xml:space="preserve">Perkančioji organizacija </w:t>
      </w:r>
      <w:bookmarkEnd w:id="3"/>
      <w:r w:rsidRPr="009B14DC">
        <w:rPr>
          <w:rFonts w:cstheme="minorHAnsi"/>
        </w:rPr>
        <w:t>neįgaliojo</w:t>
      </w:r>
      <w:r w:rsidRPr="008C466B">
        <w:rPr>
          <w:rFonts w:ascii="Calibri" w:hAnsi="Calibri" w:cs="Calibri"/>
        </w:rPr>
        <w:t xml:space="preserve"> kitų perkančiųjų organizacijų atlikti pirkimą.</w:t>
      </w:r>
    </w:p>
    <w:p w14:paraId="6C1F9D72" w14:textId="78F68CA6" w:rsidR="000F54B9" w:rsidRDefault="007D6857" w:rsidP="00E17F4D">
      <w:pPr>
        <w:pStyle w:val="Sraopastraipa"/>
        <w:numPr>
          <w:ilvl w:val="1"/>
          <w:numId w:val="1"/>
        </w:numPr>
        <w:spacing w:after="0" w:line="240" w:lineRule="auto"/>
        <w:ind w:left="0" w:firstLine="567"/>
        <w:jc w:val="both"/>
        <w:rPr>
          <w:color w:val="000000" w:themeColor="text1"/>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00140DE3">
        <w:rPr>
          <w:color w:val="000000" w:themeColor="text1"/>
        </w:rPr>
        <w:t xml:space="preserve"> (toliau – CPO LT)</w:t>
      </w:r>
      <w:r w:rsidRPr="6E07B99D">
        <w:rPr>
          <w:color w:val="000000" w:themeColor="text1"/>
        </w:rPr>
        <w:t>, nes</w:t>
      </w:r>
      <w:r w:rsidR="000F54B9">
        <w:rPr>
          <w:color w:val="000000" w:themeColor="text1"/>
        </w:rPr>
        <w:t>:</w:t>
      </w:r>
    </w:p>
    <w:p w14:paraId="3C01A573" w14:textId="3372C215" w:rsidR="000F54B9" w:rsidRPr="00D66BAC" w:rsidRDefault="00046A69" w:rsidP="00E17F4D">
      <w:pPr>
        <w:pStyle w:val="Sraopastraipa"/>
        <w:numPr>
          <w:ilvl w:val="2"/>
          <w:numId w:val="1"/>
        </w:numPr>
        <w:spacing w:after="0"/>
        <w:ind w:left="0" w:firstLine="567"/>
        <w:rPr>
          <w:b/>
          <w:bCs/>
        </w:rPr>
      </w:pPr>
      <w:r w:rsidRPr="00D66BAC">
        <w:rPr>
          <w:b/>
          <w:bCs/>
        </w:rPr>
        <w:t>Dėl planšetinių kompiuterių su priedais:</w:t>
      </w:r>
    </w:p>
    <w:p w14:paraId="2D42B9EA" w14:textId="77777777" w:rsidR="00645C4A" w:rsidRDefault="00FD0A28" w:rsidP="00E17F4D">
      <w:pPr>
        <w:pStyle w:val="Sraopastraipa"/>
        <w:numPr>
          <w:ilvl w:val="3"/>
          <w:numId w:val="1"/>
        </w:numPr>
        <w:spacing w:after="0"/>
        <w:ind w:left="0" w:firstLine="567"/>
      </w:pPr>
      <w:r w:rsidRPr="00D37AEC">
        <w:t>Perkančioji organizacija, vadovaudamasi Lietuvos Respublikos viešųjų pirkimų įstatymo 17 straipsnio 1 dalyje įtvirtintais viešųjų pirkimų principais (skaidrumo, proporcingumo, racionalumo ir efektyvumo), įvertino galimybę planšetinių kompiuterių komplektą įsigyti per CPO LT elektroninį katalogą</w:t>
      </w:r>
      <w:r w:rsidR="00645C4A">
        <w:t>;</w:t>
      </w:r>
    </w:p>
    <w:p w14:paraId="1CFF9610" w14:textId="77777777" w:rsidR="00645C4A" w:rsidRDefault="00FD0A28" w:rsidP="00E17F4D">
      <w:pPr>
        <w:pStyle w:val="Sraopastraipa"/>
        <w:numPr>
          <w:ilvl w:val="3"/>
          <w:numId w:val="1"/>
        </w:numPr>
        <w:spacing w:after="0"/>
        <w:ind w:left="0" w:firstLine="567"/>
      </w:pPr>
      <w:r w:rsidRPr="00D37AEC">
        <w:t>Atlikus analizę</w:t>
      </w:r>
      <w:r w:rsidR="00645C4A">
        <w:t>,</w:t>
      </w:r>
      <w:r w:rsidRPr="00D37AEC">
        <w:t xml:space="preserve"> nustatyta, kad CPO LT kataloge siūlomi planšetinių kompiuterių sprendimai, įskaitant galingiausią galimą PL8 kategorijos variantą, neatitinka </w:t>
      </w:r>
      <w:r w:rsidR="00645C4A">
        <w:t>P</w:t>
      </w:r>
      <w:r w:rsidRPr="00D37AEC">
        <w:t>erkančiosios organizacijos faktinių poreikių. Todėl pirkimas per CPO LT katalogą šiuo atveju nėra tinkamas, o pirkimo vykdymas organizuojamas taikant supaprastintą atvirą konkursą</w:t>
      </w:r>
      <w:r w:rsidR="00645C4A">
        <w:t>;</w:t>
      </w:r>
    </w:p>
    <w:p w14:paraId="2ADAAAFD" w14:textId="77777777" w:rsidR="00541134" w:rsidRDefault="00FD0A28" w:rsidP="00E17F4D">
      <w:pPr>
        <w:pStyle w:val="Sraopastraipa"/>
        <w:numPr>
          <w:ilvl w:val="3"/>
          <w:numId w:val="1"/>
        </w:numPr>
        <w:spacing w:after="0"/>
        <w:ind w:left="0" w:firstLine="567"/>
      </w:pPr>
      <w:r w:rsidRPr="00D37AEC">
        <w:t xml:space="preserve">CPO LT galingiausios planšetės kategorijoje nustatyta, kad siūlomos planšetės ekrano įstrižainė turi būti ne mažesnė kaip 12,5 colio ir ne didesnė kaip 13,3 colio. Tuo tarpu </w:t>
      </w:r>
      <w:r w:rsidR="00541134">
        <w:t>P</w:t>
      </w:r>
      <w:r w:rsidRPr="00D37AEC">
        <w:t>erkančiosios organizacijos poreikis yra aiškiai apibrėžtas ir orientuotas į 10,8–11,0 colių klasės planšetinį kompiuterį. Šis dydis yra būtinas siekiant užtikrinti mobilumą, ergonomiką, patogų naudojimą edukacinėse veiklose, darbą klasėje, kūrybines veiklas, įskaitant stop-motion animacijos kūrimą bei darbą su specializuotais stovais ir laikikliais. Didesnės įstrižainės įrenginiai šiems scenarijams yra neproporcingi, sunkesni ir nepritaikyti praktiniam naudojimui.</w:t>
      </w:r>
    </w:p>
    <w:p w14:paraId="7B8009DD" w14:textId="77777777" w:rsidR="00541134" w:rsidRDefault="00FD0A28" w:rsidP="00E17F4D">
      <w:pPr>
        <w:pStyle w:val="Sraopastraipa"/>
        <w:numPr>
          <w:ilvl w:val="3"/>
          <w:numId w:val="1"/>
        </w:numPr>
        <w:spacing w:after="0"/>
        <w:ind w:left="0" w:firstLine="567"/>
      </w:pPr>
      <w:r w:rsidRPr="00D37AEC">
        <w:t xml:space="preserve">Be to, CPO LT techninė specifikacija nenumato aiškių ir pakankamų našumo kriterijų. Galingiausiame CPO LT variante nustatytas tik minimalus 6 GB operatyviosios atminties reikalavimas, o procesoriaus architektūra, grafinio posistemio ar dirbtinio intelekto našumo kriterijai nėra detalizuojami. Tai sudaro galimybę pasiūlyti planšetinius kompiuterius su silpnesniais A-serijos procesoriais, kurie neatitinka </w:t>
      </w:r>
      <w:r w:rsidR="00541134">
        <w:t>P</w:t>
      </w:r>
      <w:r w:rsidRPr="00D37AEC">
        <w:t>erkančiosios organizacijos poreikių dirbant su grafika, vaizdo turiniu, edukacinėmis ir kūrybinėmis programėlėmis bei užtikrinant įrangos ilgaamžiškumą</w:t>
      </w:r>
      <w:r w:rsidR="00541134">
        <w:t>;</w:t>
      </w:r>
    </w:p>
    <w:p w14:paraId="5E26639F" w14:textId="77777777" w:rsidR="00541134" w:rsidRDefault="00FD0A28" w:rsidP="00E17F4D">
      <w:pPr>
        <w:pStyle w:val="Sraopastraipa"/>
        <w:numPr>
          <w:ilvl w:val="3"/>
          <w:numId w:val="1"/>
        </w:numPr>
        <w:spacing w:after="0"/>
        <w:ind w:left="0" w:firstLine="567"/>
      </w:pPr>
      <w:r w:rsidRPr="00D37AEC">
        <w:t>Perkančiosios organizacijos techninėje specifikacijoje sąmoningai nustatyti papildomi objektyvūs našumo kriterijai, susiję su procesoriaus branduolių skaičiumi, grafikos posistemio galimybėmis, dirbtinio intelekto akseleracija ir operatyviosios atminties kiekiu. Tokie reikalavimai CPO LT kataloge nėra numatyti ir negali būti užtikrinti per CPO LT procedūrą</w:t>
      </w:r>
      <w:r w:rsidR="00541134">
        <w:t>;</w:t>
      </w:r>
    </w:p>
    <w:p w14:paraId="3A93A75D" w14:textId="77777777" w:rsidR="00541134" w:rsidRDefault="00FD0A28" w:rsidP="00E17F4D">
      <w:pPr>
        <w:pStyle w:val="Sraopastraipa"/>
        <w:numPr>
          <w:ilvl w:val="3"/>
          <w:numId w:val="1"/>
        </w:numPr>
        <w:spacing w:after="0"/>
        <w:ind w:left="0" w:firstLine="567"/>
      </w:pPr>
      <w:r w:rsidRPr="00D37AEC">
        <w:t>Taip pat pažymėtina, kad CPO LT katalogas nenumato galimybės įsigyti planšetinio kompiuterio komplekto kaip vientiso techninio sprendimo. CPO LT atskirai aprašo planšetę, dėklą, klaviatūrą ir pieštuką, tačiau nėra galimybės nustatyti tarpusavio suderinamumo, funkcinio vientisumo bei papildomų reikalavimų, susijusių su 360 laipsnių pasukimo mechanizmu, magnetinėmis fiksavimo savybėmis, atsparumu kritimams pagal MIL-STD-810G ar lygiavertį standartą, pieštuko suderinamumu su konkrečiu planšetiniu kompiuteriu ir specializuoto stovo apkrovos bei aukščio reikalavimais</w:t>
      </w:r>
      <w:r w:rsidR="00541134">
        <w:t>;</w:t>
      </w:r>
    </w:p>
    <w:p w14:paraId="037A91FD" w14:textId="77777777" w:rsidR="00541134" w:rsidRDefault="00FD0A28" w:rsidP="00E17F4D">
      <w:pPr>
        <w:pStyle w:val="Sraopastraipa"/>
        <w:numPr>
          <w:ilvl w:val="3"/>
          <w:numId w:val="1"/>
        </w:numPr>
        <w:spacing w:after="0"/>
        <w:ind w:left="0" w:firstLine="567"/>
      </w:pPr>
      <w:r w:rsidRPr="00D37AEC">
        <w:t>Perkančiosios organizacijos poreikis apima planšetinio kompiuterio naudojimą ne tik bendro pobūdžio biuro darbams, bet ir specializuotoms edukacinėms, kūrybinėms ir laboratorinėms veikloms. Šie naudojimo scenarijai reikalauja specifinių techninių savybių, kurių CPO LT katalogo struktūra ir aprašymai neapima</w:t>
      </w:r>
      <w:r w:rsidR="00541134">
        <w:t>;</w:t>
      </w:r>
    </w:p>
    <w:p w14:paraId="4B486CDF" w14:textId="3E304B5F" w:rsidR="00FD0A28" w:rsidRPr="00D37AEC" w:rsidRDefault="00FD0A28" w:rsidP="00E17F4D">
      <w:pPr>
        <w:pStyle w:val="Sraopastraipa"/>
        <w:numPr>
          <w:ilvl w:val="3"/>
          <w:numId w:val="1"/>
        </w:numPr>
        <w:spacing w:after="0"/>
        <w:ind w:left="0" w:firstLine="567"/>
      </w:pPr>
      <w:r w:rsidRPr="00D37AEC">
        <w:t xml:space="preserve">Pažymėtina, kad sprendimas taikyti supaprastintą atvirą konkursą šiuo atveju neriboja, o didina konkurenciją. Atviras konkursas sudaro galimybes dalyvauti platesniam tiekėjų ratui, siūlyti lygiaverčius techninius sprendimus ir pateikti ekonomiškai naudingiausius pasiūlymus, atitinkančius realius </w:t>
      </w:r>
      <w:r w:rsidR="003166B4">
        <w:t>P</w:t>
      </w:r>
      <w:r w:rsidRPr="00D37AEC">
        <w:t>erkančiosios organizacijos poreikius.</w:t>
      </w:r>
    </w:p>
    <w:p w14:paraId="348578C2" w14:textId="3AE2ECBF" w:rsidR="00FD0A28" w:rsidRPr="00D37AEC" w:rsidRDefault="00FD0A28" w:rsidP="00E17F4D">
      <w:pPr>
        <w:pStyle w:val="Sraopastraipa"/>
        <w:spacing w:after="0"/>
        <w:ind w:left="0" w:firstLine="567"/>
      </w:pPr>
      <w:r w:rsidRPr="00D37AEC">
        <w:lastRenderedPageBreak/>
        <w:t xml:space="preserve">Atsižvelgiant į tai, kad CPO LT kataloge nėra siūlomų planšetinių kompiuterių komplektų, atitinkančių reikiamą ekrano dydį, našumą, komplektacijos vientisumą ir funkcinį pritaikomumą, konstatuotina, jog pirkimas per CPO LT katalogą šiuo atveju nėra tinkamas. Todėl </w:t>
      </w:r>
      <w:r w:rsidR="003166B4">
        <w:t>P</w:t>
      </w:r>
      <w:r w:rsidRPr="00D37AEC">
        <w:t>erkančioji organizacija pagrįstai pasirenka pirkimą vykdyti taikant supaprastintą atvirą konkursą.</w:t>
      </w:r>
    </w:p>
    <w:p w14:paraId="288AAB65" w14:textId="18977479" w:rsidR="00046A69" w:rsidRDefault="003166B4" w:rsidP="00E17F4D">
      <w:pPr>
        <w:pStyle w:val="Sraopastraipa"/>
        <w:numPr>
          <w:ilvl w:val="2"/>
          <w:numId w:val="1"/>
        </w:numPr>
        <w:spacing w:after="0"/>
        <w:ind w:left="0" w:firstLine="567"/>
      </w:pPr>
      <w:r w:rsidRPr="00E17F4D">
        <w:rPr>
          <w:b/>
          <w:bCs/>
        </w:rPr>
        <w:t>Dėl grafinių planšečių</w:t>
      </w:r>
      <w:r w:rsidR="00E17F4D" w:rsidRPr="00E17F4D">
        <w:rPr>
          <w:b/>
          <w:bCs/>
        </w:rPr>
        <w:t>:</w:t>
      </w:r>
      <w:r w:rsidR="00E17F4D">
        <w:t xml:space="preserve"> grafinių planšečių CPO kataloge nėra.</w:t>
      </w:r>
    </w:p>
    <w:p w14:paraId="62DF64D0" w14:textId="176B307C" w:rsidR="00AA23FB" w:rsidRPr="000A1339" w:rsidRDefault="002F5F8E" w:rsidP="00E17F4D">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0928A78" w:rsidR="00E32C8E" w:rsidRPr="00590030" w:rsidRDefault="00C447D2" w:rsidP="00B506EF">
      <w:pPr>
        <w:pStyle w:val="Sraopastraipa"/>
        <w:spacing w:after="0" w:line="240" w:lineRule="auto"/>
        <w:ind w:left="0" w:firstLine="567"/>
        <w:jc w:val="both"/>
        <w:rPr>
          <w:rFonts w:cstheme="minorHAnsi"/>
        </w:rPr>
      </w:pPr>
      <w:r>
        <w:rPr>
          <w:rFonts w:cstheme="minorHAnsi"/>
        </w:rPr>
        <w:t>1.</w:t>
      </w:r>
      <w:r w:rsidR="0022543D">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A77AFAB" w14:textId="0EF016BE" w:rsidR="0022543D" w:rsidRPr="00B506EF" w:rsidRDefault="0022543D" w:rsidP="00B506EF">
      <w:pPr>
        <w:pStyle w:val="Sraopastraipa"/>
        <w:numPr>
          <w:ilvl w:val="1"/>
          <w:numId w:val="7"/>
        </w:numPr>
        <w:tabs>
          <w:tab w:val="left" w:pos="851"/>
          <w:tab w:val="left" w:pos="993"/>
        </w:tabs>
        <w:spacing w:after="0" w:line="240" w:lineRule="auto"/>
        <w:ind w:left="0" w:firstLine="567"/>
        <w:rPr>
          <w:rFonts w:cstheme="minorHAnsi"/>
        </w:rPr>
      </w:pPr>
      <w:r w:rsidRPr="0022543D">
        <w:rPr>
          <w:rFonts w:ascii="Calibri" w:hAnsi="Calibri" w:cs="Calibri"/>
        </w:rPr>
        <w:t>Perkančioji organizacija vykdė rinkos konsultaciją. Informacija apie vykdytą rinkos konsultaciją skelbiama CPV IS</w:t>
      </w:r>
      <w:r w:rsidR="00B506EF" w:rsidRPr="00B506EF">
        <w:rPr>
          <w:rFonts w:eastAsia="Arial" w:cstheme="minorHAnsi"/>
          <w:color w:val="000000" w:themeColor="text1"/>
          <w:sz w:val="22"/>
          <w:szCs w:val="22"/>
        </w:rPr>
        <w:t xml:space="preserve"> </w:t>
      </w:r>
      <w:r w:rsidR="00B506EF">
        <w:rPr>
          <w:rFonts w:eastAsia="Arial" w:cstheme="minorHAnsi"/>
          <w:color w:val="000000" w:themeColor="text1"/>
          <w:sz w:val="22"/>
          <w:szCs w:val="22"/>
        </w:rPr>
        <w:t>(</w:t>
      </w:r>
      <w:r w:rsidR="005A2D53">
        <w:rPr>
          <w:rFonts w:eastAsia="Arial" w:cstheme="minorHAnsi"/>
          <w:color w:val="000000" w:themeColor="text1"/>
          <w:sz w:val="22"/>
          <w:szCs w:val="22"/>
        </w:rPr>
        <w:t>p</w:t>
      </w:r>
      <w:r w:rsidR="00B506EF" w:rsidRPr="00E609B7">
        <w:rPr>
          <w:rFonts w:eastAsia="Arial" w:cstheme="minorHAnsi"/>
          <w:color w:val="000000" w:themeColor="text1"/>
          <w:sz w:val="22"/>
          <w:szCs w:val="22"/>
        </w:rPr>
        <w:t xml:space="preserve">irkimo ID 6609169, pavadinimas „Rinkos konsultacija dėl kompiuterinės įrangos pirkimo“, nuoroda: </w:t>
      </w:r>
      <w:hyperlink r:id="rId11" w:history="1">
        <w:r w:rsidR="00B506EF" w:rsidRPr="00E609B7">
          <w:rPr>
            <w:rStyle w:val="Hipersaitas"/>
            <w:rFonts w:eastAsia="Arial" w:cstheme="minorHAnsi"/>
            <w:sz w:val="22"/>
            <w:szCs w:val="22"/>
          </w:rPr>
          <w:t>https://viesiejipirkimai.lt/epps/pmc/viewPmc.do?resourceId=6609169</w:t>
        </w:r>
      </w:hyperlink>
      <w:r w:rsidR="00B506EF">
        <w:rPr>
          <w:rFonts w:eastAsia="Arial" w:cstheme="minorHAnsi"/>
          <w:color w:val="000000" w:themeColor="text1"/>
          <w:sz w:val="22"/>
          <w:szCs w:val="22"/>
        </w:rPr>
        <w:t>).</w:t>
      </w:r>
    </w:p>
    <w:p w14:paraId="76842D06" w14:textId="571417B3" w:rsidR="00F46A57" w:rsidRPr="00B506EF" w:rsidRDefault="003A502A" w:rsidP="00B506EF">
      <w:pPr>
        <w:pStyle w:val="Sraopastraipa"/>
        <w:numPr>
          <w:ilvl w:val="1"/>
          <w:numId w:val="7"/>
        </w:numPr>
        <w:tabs>
          <w:tab w:val="left" w:pos="993"/>
        </w:tabs>
        <w:spacing w:after="0" w:line="20" w:lineRule="atLeast"/>
        <w:ind w:left="0" w:firstLine="567"/>
        <w:jc w:val="both"/>
        <w:rPr>
          <w:rFonts w:ascii="Calibri" w:eastAsia="Calibri" w:hAnsi="Calibri" w:cs="Calibri"/>
        </w:rPr>
      </w:pPr>
      <w:r w:rsidRPr="00B506EF">
        <w:rPr>
          <w:rFonts w:cstheme="minorHAnsi"/>
        </w:rPr>
        <w:t>Atliekamas žaliasis pirkimas. Pirkimas vykdomas vadovaujantis Lietuvos Respublikos aplinkos ministro 2011 m. birželio 28 d. įsakymo Nr. D1-508 „</w:t>
      </w:r>
      <w:hyperlink r:id="rId12" w:history="1">
        <w:r w:rsidRPr="00B506EF">
          <w:rPr>
            <w:rStyle w:val="Hipersaitas"/>
            <w:rFonts w:cstheme="minorHAnsi"/>
            <w:color w:val="0070C0"/>
            <w:u w:val="single"/>
          </w:rPr>
          <w:t>Dėl Aplinkos apsaugos kriterijų taikymo, vykdant žaliuosius pirkimus, tvarkos aprašo patvirtinimo</w:t>
        </w:r>
      </w:hyperlink>
      <w:r w:rsidRPr="00B506EF">
        <w:rPr>
          <w:rFonts w:cstheme="minorHAnsi"/>
        </w:rPr>
        <w:t xml:space="preserve">“ </w:t>
      </w:r>
      <w:r w:rsidR="00166251" w:rsidRPr="00B567E9">
        <w:rPr>
          <w:rFonts w:cstheme="minorHAnsi"/>
        </w:rPr>
        <w:t>4.</w:t>
      </w:r>
      <w:r w:rsidR="00B567E9">
        <w:rPr>
          <w:rFonts w:cstheme="minorHAnsi"/>
        </w:rPr>
        <w:t>2</w:t>
      </w:r>
      <w:r w:rsidR="00166251" w:rsidRPr="00B567E9">
        <w:rPr>
          <w:rFonts w:cstheme="minorHAnsi"/>
        </w:rPr>
        <w:t>, 4.</w:t>
      </w:r>
      <w:r w:rsidR="00B567E9" w:rsidRPr="00B567E9">
        <w:rPr>
          <w:rFonts w:cstheme="minorHAnsi"/>
        </w:rPr>
        <w:t>4.4</w:t>
      </w:r>
      <w:r w:rsidR="00166251" w:rsidRPr="00B567E9">
        <w:rPr>
          <w:rFonts w:cstheme="minorHAnsi"/>
        </w:rPr>
        <w:t xml:space="preserve"> ir 6</w:t>
      </w:r>
      <w:r w:rsidRPr="00B567E9">
        <w:rPr>
          <w:rFonts w:cstheme="minorHAnsi"/>
          <w:i/>
        </w:rPr>
        <w:t xml:space="preserve"> </w:t>
      </w:r>
      <w:r w:rsidRPr="00B567E9">
        <w:rPr>
          <w:rFonts w:cstheme="minorHAnsi"/>
        </w:rPr>
        <w:t xml:space="preserve"> punktu (-</w:t>
      </w:r>
      <w:r w:rsidRPr="00B506EF">
        <w:rPr>
          <w:rFonts w:cstheme="minorHAnsi"/>
        </w:rPr>
        <w:t>ais). Aplinkos apaugos kriterijai nustatyti</w:t>
      </w:r>
      <w:r w:rsidR="00B15252" w:rsidRPr="00B506EF">
        <w:rPr>
          <w:rFonts w:cstheme="minorHAnsi"/>
        </w:rPr>
        <w:t xml:space="preserve"> </w:t>
      </w:r>
      <w:r w:rsidR="00B15252" w:rsidRPr="00B506EF">
        <w:rPr>
          <w:rFonts w:ascii="Calibri" w:eastAsia="Calibri" w:hAnsi="Calibri" w:cs="Calibri"/>
        </w:rPr>
        <w:t>2.1</w:t>
      </w:r>
      <w:r w:rsidR="00F13AF7">
        <w:rPr>
          <w:rFonts w:ascii="Calibri" w:eastAsia="Calibri" w:hAnsi="Calibri" w:cs="Calibri"/>
        </w:rPr>
        <w:t xml:space="preserve"> ir</w:t>
      </w:r>
      <w:r w:rsidR="00B15252" w:rsidRPr="00B506EF">
        <w:rPr>
          <w:rFonts w:ascii="Calibri" w:eastAsia="Calibri" w:hAnsi="Calibri" w:cs="Calibri"/>
        </w:rPr>
        <w:t xml:space="preserve"> 2.2 prieduose ir Specialiųjų Sutarties sąlygų 13.1. p.</w:t>
      </w:r>
    </w:p>
    <w:p w14:paraId="5D377BCD" w14:textId="190CCB0D" w:rsidR="00F46A57" w:rsidRPr="000B5F1E" w:rsidRDefault="00F46A57" w:rsidP="00B506EF">
      <w:pPr>
        <w:pStyle w:val="Sraopastraipa"/>
        <w:numPr>
          <w:ilvl w:val="1"/>
          <w:numId w:val="7"/>
        </w:numPr>
        <w:spacing w:after="0" w:line="240" w:lineRule="auto"/>
        <w:ind w:left="0" w:firstLine="567"/>
        <w:jc w:val="both"/>
      </w:pPr>
      <w:r w:rsidRPr="00B506EF">
        <w:rPr>
          <w:rFonts w:cstheme="minorHAnsi"/>
        </w:rPr>
        <w:t>Šiame pirkime netaikomi socialiniai kriterijai.</w:t>
      </w:r>
    </w:p>
    <w:p w14:paraId="2413C02D" w14:textId="1C831360" w:rsidR="00E32C8E" w:rsidRPr="009B14DC" w:rsidRDefault="00E32C8E" w:rsidP="00B506EF">
      <w:pPr>
        <w:pStyle w:val="Sraopastraipa"/>
        <w:numPr>
          <w:ilvl w:val="1"/>
          <w:numId w:val="7"/>
        </w:numPr>
        <w:tabs>
          <w:tab w:val="left" w:pos="993"/>
        </w:tabs>
        <w:spacing w:after="0" w:line="240" w:lineRule="auto"/>
        <w:ind w:left="0" w:firstLine="567"/>
        <w:jc w:val="both"/>
        <w:rPr>
          <w:rFonts w:eastAsia="Arial"/>
          <w:color w:val="000000" w:themeColor="text1"/>
        </w:rPr>
      </w:pPr>
      <w:r w:rsidRPr="009B14DC">
        <w:rPr>
          <w:rFonts w:eastAsia="Arial"/>
          <w:color w:val="000000" w:themeColor="text1"/>
        </w:rPr>
        <w:t xml:space="preserve">Išankstinis skelbimas apie </w:t>
      </w:r>
      <w:r w:rsidR="007A68AD" w:rsidRPr="009B14DC">
        <w:rPr>
          <w:rFonts w:eastAsia="Arial"/>
          <w:color w:val="000000" w:themeColor="text1"/>
        </w:rPr>
        <w:t>p</w:t>
      </w:r>
      <w:r w:rsidRPr="009B14DC">
        <w:rPr>
          <w:rFonts w:eastAsia="Arial"/>
          <w:color w:val="000000" w:themeColor="text1"/>
        </w:rPr>
        <w:t xml:space="preserve">irkimą nebuvo paskelbtas </w:t>
      </w:r>
    </w:p>
    <w:p w14:paraId="72EF28E7" w14:textId="7F0A5D83" w:rsidR="00AF1430" w:rsidRDefault="00B506EF" w:rsidP="00B506EF">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lang w:eastAsia="en-US"/>
        </w:rPr>
        <w:t xml:space="preserve">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4BB279C7" w:rsidR="004D070C" w:rsidRDefault="00B506EF" w:rsidP="00B506EF">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Pr>
          <w:rFonts w:cstheme="minorHAnsi"/>
        </w:rPr>
        <w:t>Pirkime neleidžia</w:t>
      </w:r>
      <w:r w:rsidR="00216820">
        <w:rPr>
          <w:rFonts w:cstheme="minorHAnsi"/>
        </w:rPr>
        <w:t>ma</w:t>
      </w:r>
      <w:r w:rsidR="007466F8">
        <w:rPr>
          <w:rFonts w:cstheme="minorHAnsi"/>
        </w:rPr>
        <w:t xml:space="preserve"> pateikti alternatyvių </w:t>
      </w:r>
      <w:r w:rsidR="00D27E76">
        <w:rPr>
          <w:rFonts w:cstheme="minorHAnsi"/>
        </w:rPr>
        <w:t>p</w:t>
      </w:r>
      <w:r w:rsidR="007466F8">
        <w:rPr>
          <w:rFonts w:cstheme="minorHAnsi"/>
        </w:rPr>
        <w:t xml:space="preserve">asiūlymų. </w:t>
      </w:r>
    </w:p>
    <w:p w14:paraId="2DBC616F" w14:textId="77777777" w:rsidR="00BC30DA" w:rsidRPr="00F032E7" w:rsidRDefault="004D070C" w:rsidP="00B506EF">
      <w:pPr>
        <w:pStyle w:val="Sraopastraipa"/>
        <w:numPr>
          <w:ilvl w:val="1"/>
          <w:numId w:val="7"/>
        </w:numPr>
        <w:tabs>
          <w:tab w:val="left" w:pos="851"/>
          <w:tab w:val="left" w:pos="993"/>
        </w:tabs>
        <w:spacing w:after="0" w:line="240" w:lineRule="auto"/>
        <w:ind w:left="0" w:firstLine="567"/>
        <w:jc w:val="both"/>
        <w:rPr>
          <w:rFonts w:cstheme="minorHAnsi"/>
        </w:rPr>
      </w:pPr>
      <w:r w:rsidRPr="00CA7D26">
        <w:rPr>
          <w:rFonts w:cstheme="minorHAnsi"/>
          <w:color w:val="7030A0"/>
        </w:rPr>
        <w:t xml:space="preserve"> </w:t>
      </w:r>
      <w:r w:rsidR="009B14DC" w:rsidRPr="00CA7D26">
        <w:rPr>
          <w:rFonts w:eastAsia="Arial" w:cstheme="minorHAnsi"/>
          <w:color w:val="333333"/>
        </w:rPr>
        <w:t xml:space="preserve"> </w:t>
      </w:r>
      <w:r w:rsidR="00E32C8E" w:rsidRPr="00CA7D26">
        <w:rPr>
          <w:rFonts w:eastAsia="Arial" w:cstheme="minorHAnsi"/>
          <w:color w:val="333333"/>
        </w:rPr>
        <w:t xml:space="preserve">Bendrosios </w:t>
      </w:r>
      <w:r w:rsidR="007E5F55" w:rsidRPr="00CA7D26">
        <w:rPr>
          <w:rFonts w:eastAsia="Arial" w:cstheme="minorHAnsi"/>
          <w:color w:val="333333"/>
        </w:rPr>
        <w:t xml:space="preserve">pirkimo </w:t>
      </w:r>
      <w:r w:rsidR="00E32C8E" w:rsidRPr="00CA7D26">
        <w:rPr>
          <w:rFonts w:eastAsia="Arial" w:cstheme="minorHAnsi"/>
          <w:color w:val="333333"/>
        </w:rPr>
        <w:t>sąlygos yra neatskiriama ši</w:t>
      </w:r>
      <w:r w:rsidR="00C07F25" w:rsidRPr="00CA7D26">
        <w:rPr>
          <w:rFonts w:eastAsia="Arial" w:cstheme="minorHAnsi"/>
          <w:color w:val="333333"/>
        </w:rPr>
        <w:t>ų</w:t>
      </w:r>
      <w:r w:rsidR="00E32C8E" w:rsidRPr="00CA7D26">
        <w:rPr>
          <w:rFonts w:eastAsia="Arial" w:cstheme="minorHAnsi"/>
          <w:color w:val="333333"/>
        </w:rPr>
        <w:t xml:space="preserve"> </w:t>
      </w:r>
      <w:r w:rsidR="00F4541C" w:rsidRPr="00CA7D26">
        <w:rPr>
          <w:rFonts w:eastAsia="Arial" w:cstheme="minorHAnsi"/>
          <w:color w:val="333333"/>
        </w:rPr>
        <w:t>p</w:t>
      </w:r>
      <w:r w:rsidR="00E32C8E" w:rsidRPr="00CA7D26">
        <w:rPr>
          <w:rFonts w:eastAsia="Arial" w:cstheme="minorHAnsi"/>
          <w:color w:val="333333"/>
        </w:rPr>
        <w:t>irkimo sąlygų dalis.</w:t>
      </w:r>
    </w:p>
    <w:p w14:paraId="07E67D27" w14:textId="32D2C560" w:rsidR="00F032E7" w:rsidRPr="00F032E7" w:rsidRDefault="00F032E7" w:rsidP="00F032E7">
      <w:pPr>
        <w:spacing w:after="0" w:line="240" w:lineRule="auto"/>
        <w:jc w:val="both"/>
        <w:rPr>
          <w:rFonts w:cstheme="minorHAnsi"/>
        </w:rPr>
      </w:pPr>
      <w:r>
        <w:rPr>
          <w:rFonts w:cstheme="minorHAnsi"/>
        </w:rPr>
        <w:t xml:space="preserve">            </w:t>
      </w:r>
      <w:r w:rsidRPr="00F032E7">
        <w:rPr>
          <w:rFonts w:cstheme="minorHAnsi"/>
        </w:rPr>
        <w:t xml:space="preserve">1.13. Maksimali </w:t>
      </w:r>
      <w:r>
        <w:rPr>
          <w:rFonts w:cstheme="minorHAnsi"/>
        </w:rPr>
        <w:t>p</w:t>
      </w:r>
      <w:r w:rsidRPr="00F032E7">
        <w:rPr>
          <w:rFonts w:cstheme="minorHAnsi"/>
        </w:rPr>
        <w:t>irkimui skirta lėšų suma: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662"/>
        <w:gridCol w:w="851"/>
        <w:gridCol w:w="853"/>
        <w:gridCol w:w="2269"/>
        <w:gridCol w:w="2311"/>
      </w:tblGrid>
      <w:tr w:rsidR="00F032E7" w:rsidRPr="00594661" w14:paraId="02FA30AD" w14:textId="77777777" w:rsidTr="008B14FA">
        <w:trPr>
          <w:trHeight w:val="1021"/>
        </w:trPr>
        <w:tc>
          <w:tcPr>
            <w:tcW w:w="510" w:type="pct"/>
            <w:tcBorders>
              <w:top w:val="single" w:sz="4" w:space="0" w:color="auto"/>
              <w:left w:val="single" w:sz="4" w:space="0" w:color="auto"/>
              <w:bottom w:val="single" w:sz="4" w:space="0" w:color="auto"/>
              <w:right w:val="single" w:sz="4" w:space="0" w:color="auto"/>
            </w:tcBorders>
            <w:vAlign w:val="center"/>
            <w:hideMark/>
          </w:tcPr>
          <w:p w14:paraId="305BF492" w14:textId="77777777" w:rsidR="00F032E7" w:rsidRPr="00594661" w:rsidRDefault="00F032E7" w:rsidP="00DD2C6C">
            <w:pPr>
              <w:spacing w:line="256" w:lineRule="auto"/>
              <w:jc w:val="center"/>
              <w:rPr>
                <w:rFonts w:eastAsia="Calibri" w:cstheme="minorHAnsi"/>
                <w:b/>
                <w:lang w:eastAsia="en-US"/>
              </w:rPr>
            </w:pPr>
            <w:r w:rsidRPr="00594661">
              <w:rPr>
                <w:rFonts w:eastAsia="Calibri" w:cstheme="minorHAnsi"/>
                <w:b/>
                <w:lang w:eastAsia="en-US"/>
              </w:rPr>
              <w:t>Eil. Nr.</w:t>
            </w:r>
          </w:p>
        </w:tc>
        <w:tc>
          <w:tcPr>
            <w:tcW w:w="1336" w:type="pct"/>
            <w:tcBorders>
              <w:top w:val="single" w:sz="4" w:space="0" w:color="auto"/>
              <w:left w:val="single" w:sz="4" w:space="0" w:color="auto"/>
              <w:bottom w:val="single" w:sz="4" w:space="0" w:color="auto"/>
              <w:right w:val="single" w:sz="4" w:space="0" w:color="auto"/>
            </w:tcBorders>
            <w:vAlign w:val="center"/>
            <w:hideMark/>
          </w:tcPr>
          <w:p w14:paraId="52C24FBE" w14:textId="09645205" w:rsidR="00F032E7" w:rsidRPr="00594661" w:rsidRDefault="00F032E7" w:rsidP="00DD2C6C">
            <w:pPr>
              <w:spacing w:line="256" w:lineRule="auto"/>
              <w:jc w:val="center"/>
              <w:rPr>
                <w:rFonts w:eastAsia="Calibri" w:cstheme="minorHAnsi"/>
                <w:b/>
                <w:lang w:eastAsia="en-US"/>
              </w:rPr>
            </w:pPr>
            <w:r>
              <w:rPr>
                <w:rFonts w:eastAsia="Calibri" w:cstheme="minorHAnsi"/>
                <w:b/>
                <w:lang w:eastAsia="en-US"/>
              </w:rPr>
              <w:t>Pirkimo objekto dalies</w:t>
            </w:r>
            <w:r w:rsidRPr="00594661">
              <w:rPr>
                <w:rFonts w:eastAsia="Calibri" w:cstheme="minorHAnsi"/>
                <w:b/>
                <w:lang w:eastAsia="en-US"/>
              </w:rPr>
              <w:t xml:space="preserve"> pavadinimas</w:t>
            </w:r>
          </w:p>
        </w:tc>
        <w:tc>
          <w:tcPr>
            <w:tcW w:w="427" w:type="pct"/>
            <w:tcBorders>
              <w:top w:val="single" w:sz="4" w:space="0" w:color="auto"/>
              <w:left w:val="single" w:sz="4" w:space="0" w:color="auto"/>
              <w:bottom w:val="single" w:sz="4" w:space="0" w:color="auto"/>
              <w:right w:val="single" w:sz="4" w:space="0" w:color="auto"/>
            </w:tcBorders>
            <w:vAlign w:val="center"/>
            <w:hideMark/>
          </w:tcPr>
          <w:p w14:paraId="037A098A" w14:textId="77777777" w:rsidR="00F032E7" w:rsidRPr="00594661" w:rsidRDefault="00F032E7" w:rsidP="00DD2C6C">
            <w:pPr>
              <w:spacing w:line="256" w:lineRule="auto"/>
              <w:jc w:val="center"/>
              <w:rPr>
                <w:rFonts w:eastAsia="Calibri" w:cstheme="minorHAnsi"/>
                <w:b/>
                <w:lang w:eastAsia="en-US"/>
              </w:rPr>
            </w:pPr>
            <w:r w:rsidRPr="00594661">
              <w:rPr>
                <w:rFonts w:eastAsia="Calibri" w:cstheme="minorHAnsi"/>
                <w:b/>
                <w:lang w:eastAsia="en-US"/>
              </w:rPr>
              <w:t>Kiekis</w:t>
            </w:r>
          </w:p>
        </w:tc>
        <w:tc>
          <w:tcPr>
            <w:tcW w:w="428" w:type="pct"/>
            <w:tcBorders>
              <w:top w:val="single" w:sz="4" w:space="0" w:color="auto"/>
              <w:left w:val="single" w:sz="4" w:space="0" w:color="auto"/>
              <w:bottom w:val="single" w:sz="4" w:space="0" w:color="auto"/>
              <w:right w:val="single" w:sz="4" w:space="0" w:color="auto"/>
            </w:tcBorders>
            <w:vAlign w:val="center"/>
            <w:hideMark/>
          </w:tcPr>
          <w:p w14:paraId="7BCC9A9E" w14:textId="77777777" w:rsidR="00F032E7" w:rsidRPr="00594661" w:rsidRDefault="00F032E7" w:rsidP="00DD2C6C">
            <w:pPr>
              <w:spacing w:line="256" w:lineRule="auto"/>
              <w:ind w:right="-249"/>
              <w:jc w:val="center"/>
              <w:rPr>
                <w:rFonts w:eastAsia="Calibri" w:cstheme="minorHAnsi"/>
                <w:b/>
                <w:lang w:eastAsia="en-US"/>
              </w:rPr>
            </w:pPr>
            <w:r w:rsidRPr="00594661">
              <w:rPr>
                <w:rFonts w:eastAsia="Calibri" w:cstheme="minorHAnsi"/>
                <w:b/>
                <w:lang w:eastAsia="en-US"/>
              </w:rPr>
              <w:t xml:space="preserve">Mato </w:t>
            </w:r>
          </w:p>
          <w:p w14:paraId="73549508" w14:textId="77777777" w:rsidR="00F032E7" w:rsidRPr="00594661" w:rsidRDefault="00F032E7" w:rsidP="00DD2C6C">
            <w:pPr>
              <w:spacing w:line="256" w:lineRule="auto"/>
              <w:ind w:right="-249"/>
              <w:jc w:val="center"/>
              <w:rPr>
                <w:rFonts w:eastAsia="Calibri" w:cstheme="minorHAnsi"/>
                <w:b/>
                <w:lang w:eastAsia="en-US"/>
              </w:rPr>
            </w:pPr>
            <w:r w:rsidRPr="00594661">
              <w:rPr>
                <w:rFonts w:eastAsia="Calibri" w:cstheme="minorHAnsi"/>
                <w:b/>
                <w:lang w:eastAsia="en-US"/>
              </w:rPr>
              <w:t>vnt.</w:t>
            </w:r>
          </w:p>
        </w:tc>
        <w:tc>
          <w:tcPr>
            <w:tcW w:w="1139" w:type="pct"/>
            <w:tcBorders>
              <w:top w:val="single" w:sz="4" w:space="0" w:color="auto"/>
              <w:left w:val="single" w:sz="4" w:space="0" w:color="auto"/>
              <w:bottom w:val="single" w:sz="4" w:space="0" w:color="auto"/>
              <w:right w:val="single" w:sz="4" w:space="0" w:color="auto"/>
            </w:tcBorders>
            <w:vAlign w:val="center"/>
            <w:hideMark/>
          </w:tcPr>
          <w:p w14:paraId="0EE65B01" w14:textId="4F8795C0" w:rsidR="00F032E7" w:rsidRPr="00594661" w:rsidRDefault="00F032E7" w:rsidP="00DD2C6C">
            <w:pPr>
              <w:spacing w:line="256" w:lineRule="auto"/>
              <w:jc w:val="center"/>
              <w:rPr>
                <w:rFonts w:eastAsia="Calibri" w:cstheme="minorHAnsi"/>
                <w:b/>
                <w:lang w:eastAsia="en-US"/>
              </w:rPr>
            </w:pPr>
            <w:r w:rsidRPr="00594661">
              <w:rPr>
                <w:rFonts w:eastAsia="Calibri" w:cstheme="minorHAnsi"/>
                <w:b/>
                <w:lang w:eastAsia="en-US"/>
              </w:rPr>
              <w:t>Maksimali lėšų suma be PVM</w:t>
            </w:r>
            <w:r w:rsidR="00F61D36">
              <w:rPr>
                <w:rFonts w:eastAsia="Calibri" w:cstheme="minorHAnsi"/>
                <w:b/>
                <w:lang w:eastAsia="en-US"/>
              </w:rPr>
              <w:t>, Eur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363DFC06" w14:textId="049C06AC" w:rsidR="00F032E7" w:rsidRPr="00594661" w:rsidRDefault="00F032E7" w:rsidP="00DD2C6C">
            <w:pPr>
              <w:spacing w:line="256" w:lineRule="auto"/>
              <w:jc w:val="center"/>
              <w:rPr>
                <w:rFonts w:eastAsia="Calibri" w:cstheme="minorHAnsi"/>
                <w:b/>
                <w:lang w:eastAsia="en-US"/>
              </w:rPr>
            </w:pPr>
            <w:r w:rsidRPr="00594661">
              <w:rPr>
                <w:rFonts w:eastAsia="Calibri" w:cstheme="minorHAnsi"/>
                <w:b/>
                <w:lang w:eastAsia="en-US"/>
              </w:rPr>
              <w:t>Maksimali lėšų suma su PVM</w:t>
            </w:r>
            <w:r w:rsidR="00F61D36">
              <w:rPr>
                <w:rFonts w:eastAsia="Calibri" w:cstheme="minorHAnsi"/>
                <w:b/>
                <w:lang w:eastAsia="en-US"/>
              </w:rPr>
              <w:t>, Eur</w:t>
            </w:r>
          </w:p>
        </w:tc>
      </w:tr>
      <w:tr w:rsidR="00F032E7" w:rsidRPr="00594661" w14:paraId="12F6AE2B" w14:textId="77777777" w:rsidTr="008B14FA">
        <w:trPr>
          <w:trHeight w:val="337"/>
        </w:trPr>
        <w:tc>
          <w:tcPr>
            <w:tcW w:w="510" w:type="pct"/>
            <w:tcBorders>
              <w:top w:val="single" w:sz="4" w:space="0" w:color="auto"/>
              <w:left w:val="single" w:sz="4" w:space="0" w:color="auto"/>
              <w:bottom w:val="single" w:sz="4" w:space="0" w:color="auto"/>
              <w:right w:val="single" w:sz="4" w:space="0" w:color="auto"/>
            </w:tcBorders>
            <w:hideMark/>
          </w:tcPr>
          <w:p w14:paraId="5329FCB1" w14:textId="77777777" w:rsidR="00F032E7" w:rsidRPr="00594661" w:rsidRDefault="00F032E7" w:rsidP="00DD2C6C">
            <w:pPr>
              <w:spacing w:line="256" w:lineRule="auto"/>
              <w:jc w:val="center"/>
              <w:rPr>
                <w:rFonts w:eastAsia="Calibri" w:cstheme="minorHAnsi"/>
                <w:b/>
                <w:lang w:eastAsia="en-US"/>
              </w:rPr>
            </w:pPr>
            <w:r w:rsidRPr="00594661">
              <w:rPr>
                <w:rFonts w:eastAsia="Calibri" w:cstheme="minorHAnsi"/>
                <w:i/>
                <w:lang w:eastAsia="en-US"/>
              </w:rPr>
              <w:t>1</w:t>
            </w:r>
          </w:p>
        </w:tc>
        <w:tc>
          <w:tcPr>
            <w:tcW w:w="1336" w:type="pct"/>
            <w:tcBorders>
              <w:top w:val="single" w:sz="4" w:space="0" w:color="auto"/>
              <w:left w:val="single" w:sz="4" w:space="0" w:color="auto"/>
              <w:bottom w:val="single" w:sz="4" w:space="0" w:color="auto"/>
              <w:right w:val="single" w:sz="4" w:space="0" w:color="auto"/>
            </w:tcBorders>
            <w:hideMark/>
          </w:tcPr>
          <w:p w14:paraId="0CCFF3B7" w14:textId="77777777" w:rsidR="00F032E7" w:rsidRPr="00594661" w:rsidRDefault="00F032E7" w:rsidP="00DD2C6C">
            <w:pPr>
              <w:spacing w:line="256" w:lineRule="auto"/>
              <w:jc w:val="center"/>
              <w:rPr>
                <w:rFonts w:eastAsia="Calibri" w:cstheme="minorHAnsi"/>
                <w:b/>
                <w:lang w:eastAsia="en-US"/>
              </w:rPr>
            </w:pPr>
            <w:r w:rsidRPr="00594661">
              <w:rPr>
                <w:rFonts w:eastAsia="Calibri" w:cstheme="minorHAnsi"/>
                <w:i/>
                <w:lang w:eastAsia="en-US"/>
              </w:rPr>
              <w:t>2</w:t>
            </w:r>
          </w:p>
        </w:tc>
        <w:tc>
          <w:tcPr>
            <w:tcW w:w="427" w:type="pct"/>
            <w:tcBorders>
              <w:top w:val="single" w:sz="4" w:space="0" w:color="auto"/>
              <w:left w:val="single" w:sz="4" w:space="0" w:color="auto"/>
              <w:bottom w:val="single" w:sz="4" w:space="0" w:color="auto"/>
              <w:right w:val="single" w:sz="4" w:space="0" w:color="auto"/>
            </w:tcBorders>
            <w:hideMark/>
          </w:tcPr>
          <w:p w14:paraId="20C55CB1" w14:textId="77777777" w:rsidR="00F032E7" w:rsidRPr="00594661" w:rsidRDefault="00F032E7" w:rsidP="00DD2C6C">
            <w:pPr>
              <w:spacing w:line="256" w:lineRule="auto"/>
              <w:jc w:val="center"/>
              <w:rPr>
                <w:rFonts w:eastAsia="Calibri" w:cstheme="minorHAnsi"/>
                <w:b/>
                <w:lang w:eastAsia="en-US"/>
              </w:rPr>
            </w:pPr>
            <w:r w:rsidRPr="00594661">
              <w:rPr>
                <w:rFonts w:eastAsia="Calibri" w:cstheme="minorHAnsi"/>
                <w:i/>
                <w:lang w:eastAsia="en-US"/>
              </w:rPr>
              <w:t>3</w:t>
            </w:r>
          </w:p>
        </w:tc>
        <w:tc>
          <w:tcPr>
            <w:tcW w:w="428" w:type="pct"/>
            <w:tcBorders>
              <w:top w:val="single" w:sz="4" w:space="0" w:color="auto"/>
              <w:left w:val="single" w:sz="4" w:space="0" w:color="auto"/>
              <w:bottom w:val="single" w:sz="4" w:space="0" w:color="auto"/>
              <w:right w:val="single" w:sz="4" w:space="0" w:color="auto"/>
            </w:tcBorders>
            <w:hideMark/>
          </w:tcPr>
          <w:p w14:paraId="4E81C865" w14:textId="77777777" w:rsidR="00F032E7" w:rsidRPr="00594661" w:rsidRDefault="00F032E7" w:rsidP="00DD2C6C">
            <w:pPr>
              <w:spacing w:line="256" w:lineRule="auto"/>
              <w:ind w:right="-249"/>
              <w:jc w:val="center"/>
              <w:rPr>
                <w:rFonts w:eastAsia="Calibri" w:cstheme="minorHAnsi"/>
                <w:b/>
                <w:lang w:eastAsia="en-US"/>
              </w:rPr>
            </w:pPr>
            <w:r w:rsidRPr="00594661">
              <w:rPr>
                <w:rFonts w:eastAsia="Calibri" w:cstheme="minorHAnsi"/>
                <w:i/>
                <w:lang w:eastAsia="en-US"/>
              </w:rPr>
              <w:t>4</w:t>
            </w:r>
          </w:p>
        </w:tc>
        <w:tc>
          <w:tcPr>
            <w:tcW w:w="1139" w:type="pct"/>
            <w:tcBorders>
              <w:top w:val="single" w:sz="4" w:space="0" w:color="auto"/>
              <w:left w:val="single" w:sz="4" w:space="0" w:color="auto"/>
              <w:bottom w:val="single" w:sz="4" w:space="0" w:color="auto"/>
              <w:right w:val="single" w:sz="4" w:space="0" w:color="auto"/>
            </w:tcBorders>
            <w:hideMark/>
          </w:tcPr>
          <w:p w14:paraId="63F19937" w14:textId="77777777" w:rsidR="00F032E7" w:rsidRPr="00594661" w:rsidRDefault="00F032E7" w:rsidP="00DD2C6C">
            <w:pPr>
              <w:spacing w:line="256" w:lineRule="auto"/>
              <w:jc w:val="center"/>
              <w:rPr>
                <w:rFonts w:eastAsia="Calibri" w:cstheme="minorHAnsi"/>
                <w:b/>
                <w:lang w:eastAsia="en-US"/>
              </w:rPr>
            </w:pPr>
            <w:r w:rsidRPr="00594661">
              <w:rPr>
                <w:rFonts w:eastAsia="Calibri" w:cstheme="minorHAnsi"/>
                <w:i/>
                <w:lang w:eastAsia="en-US"/>
              </w:rPr>
              <w:t>5</w:t>
            </w:r>
          </w:p>
        </w:tc>
        <w:tc>
          <w:tcPr>
            <w:tcW w:w="1160" w:type="pct"/>
            <w:tcBorders>
              <w:top w:val="single" w:sz="4" w:space="0" w:color="auto"/>
              <w:left w:val="single" w:sz="4" w:space="0" w:color="auto"/>
              <w:bottom w:val="single" w:sz="4" w:space="0" w:color="auto"/>
              <w:right w:val="single" w:sz="4" w:space="0" w:color="auto"/>
            </w:tcBorders>
            <w:hideMark/>
          </w:tcPr>
          <w:p w14:paraId="468FBA9B" w14:textId="77777777" w:rsidR="00F032E7" w:rsidRPr="00594661" w:rsidRDefault="00F032E7" w:rsidP="00DD2C6C">
            <w:pPr>
              <w:spacing w:line="256" w:lineRule="auto"/>
              <w:jc w:val="center"/>
              <w:rPr>
                <w:rFonts w:eastAsia="Calibri" w:cstheme="minorHAnsi"/>
                <w:b/>
                <w:lang w:eastAsia="en-US"/>
              </w:rPr>
            </w:pPr>
            <w:r w:rsidRPr="00594661">
              <w:rPr>
                <w:rFonts w:eastAsia="Calibri" w:cstheme="minorHAnsi"/>
                <w:i/>
                <w:lang w:eastAsia="en-US"/>
              </w:rPr>
              <w:t>6</w:t>
            </w:r>
          </w:p>
        </w:tc>
      </w:tr>
      <w:tr w:rsidR="00F032E7" w:rsidRPr="000E5799" w14:paraId="0FB7DD7A" w14:textId="77777777" w:rsidTr="008B14FA">
        <w:trPr>
          <w:trHeight w:val="503"/>
        </w:trPr>
        <w:tc>
          <w:tcPr>
            <w:tcW w:w="510" w:type="pct"/>
            <w:tcBorders>
              <w:top w:val="single" w:sz="4" w:space="0" w:color="auto"/>
              <w:left w:val="single" w:sz="4" w:space="0" w:color="auto"/>
              <w:bottom w:val="single" w:sz="4" w:space="0" w:color="auto"/>
              <w:right w:val="single" w:sz="4" w:space="0" w:color="auto"/>
            </w:tcBorders>
            <w:hideMark/>
          </w:tcPr>
          <w:p w14:paraId="1C8463A4" w14:textId="77777777" w:rsidR="00F032E7" w:rsidRPr="000E5799" w:rsidRDefault="00F032E7" w:rsidP="00DD2C6C">
            <w:pPr>
              <w:spacing w:line="256" w:lineRule="auto"/>
              <w:jc w:val="both"/>
              <w:rPr>
                <w:rFonts w:eastAsia="Times New Roman" w:cstheme="minorHAnsi"/>
                <w:lang w:eastAsia="en-US"/>
              </w:rPr>
            </w:pPr>
            <w:r w:rsidRPr="000E5799">
              <w:rPr>
                <w:rFonts w:cstheme="minorHAnsi"/>
                <w:lang w:eastAsia="en-US"/>
              </w:rPr>
              <w:t>1.</w:t>
            </w:r>
          </w:p>
        </w:tc>
        <w:tc>
          <w:tcPr>
            <w:tcW w:w="1336" w:type="pct"/>
            <w:tcBorders>
              <w:top w:val="single" w:sz="4" w:space="0" w:color="auto"/>
              <w:left w:val="single" w:sz="4" w:space="0" w:color="auto"/>
              <w:bottom w:val="single" w:sz="4" w:space="0" w:color="auto"/>
              <w:right w:val="single" w:sz="4" w:space="0" w:color="auto"/>
            </w:tcBorders>
          </w:tcPr>
          <w:p w14:paraId="1DEF5103" w14:textId="6F603A45" w:rsidR="00F032E7" w:rsidRPr="000E5799" w:rsidRDefault="008B14FA" w:rsidP="00DD2C6C">
            <w:pPr>
              <w:spacing w:line="256" w:lineRule="auto"/>
              <w:rPr>
                <w:rFonts w:cstheme="minorHAnsi"/>
                <w:lang w:eastAsia="en-US"/>
              </w:rPr>
            </w:pPr>
            <w:r>
              <w:rPr>
                <w:rFonts w:cstheme="minorHAnsi"/>
                <w:lang w:eastAsia="en-US"/>
              </w:rPr>
              <w:t>Grafinės planšetės</w:t>
            </w:r>
          </w:p>
        </w:tc>
        <w:tc>
          <w:tcPr>
            <w:tcW w:w="427" w:type="pct"/>
            <w:tcBorders>
              <w:top w:val="single" w:sz="4" w:space="0" w:color="auto"/>
              <w:left w:val="single" w:sz="4" w:space="0" w:color="auto"/>
              <w:bottom w:val="single" w:sz="4" w:space="0" w:color="auto"/>
              <w:right w:val="single" w:sz="4" w:space="0" w:color="auto"/>
            </w:tcBorders>
          </w:tcPr>
          <w:p w14:paraId="0103B00B" w14:textId="2D6B0759" w:rsidR="00F032E7" w:rsidRPr="000E5799" w:rsidRDefault="008B14FA" w:rsidP="00DD2C6C">
            <w:pPr>
              <w:spacing w:line="256" w:lineRule="auto"/>
              <w:jc w:val="center"/>
              <w:rPr>
                <w:rFonts w:eastAsia="Calibri" w:cstheme="minorHAnsi"/>
                <w:lang w:val="en-US" w:eastAsia="en-US"/>
              </w:rPr>
            </w:pPr>
            <w:r>
              <w:rPr>
                <w:rFonts w:eastAsia="Calibri" w:cstheme="minorHAnsi"/>
                <w:lang w:val="en-US" w:eastAsia="en-US"/>
              </w:rPr>
              <w:t>8</w:t>
            </w:r>
          </w:p>
        </w:tc>
        <w:tc>
          <w:tcPr>
            <w:tcW w:w="428" w:type="pct"/>
            <w:tcBorders>
              <w:top w:val="single" w:sz="4" w:space="0" w:color="auto"/>
              <w:left w:val="single" w:sz="4" w:space="0" w:color="auto"/>
              <w:bottom w:val="single" w:sz="4" w:space="0" w:color="auto"/>
              <w:right w:val="single" w:sz="4" w:space="0" w:color="auto"/>
            </w:tcBorders>
          </w:tcPr>
          <w:p w14:paraId="05854235" w14:textId="77777777" w:rsidR="00F032E7" w:rsidRPr="000E5799" w:rsidRDefault="00F032E7" w:rsidP="00DD2C6C">
            <w:pPr>
              <w:spacing w:line="256" w:lineRule="auto"/>
              <w:jc w:val="center"/>
              <w:rPr>
                <w:rFonts w:eastAsia="Calibri" w:cstheme="minorHAnsi"/>
                <w:lang w:eastAsia="en-US"/>
              </w:rPr>
            </w:pPr>
            <w:r>
              <w:rPr>
                <w:rFonts w:eastAsia="Calibri" w:cstheme="minorHAnsi"/>
                <w:lang w:eastAsia="en-US"/>
              </w:rPr>
              <w:t>Vnt.</w:t>
            </w:r>
          </w:p>
        </w:tc>
        <w:tc>
          <w:tcPr>
            <w:tcW w:w="1139" w:type="pct"/>
            <w:tcBorders>
              <w:top w:val="single" w:sz="4" w:space="0" w:color="auto"/>
              <w:left w:val="single" w:sz="4" w:space="0" w:color="auto"/>
              <w:bottom w:val="single" w:sz="4" w:space="0" w:color="auto"/>
              <w:right w:val="single" w:sz="4" w:space="0" w:color="auto"/>
            </w:tcBorders>
          </w:tcPr>
          <w:p w14:paraId="6449A52C" w14:textId="4E1B949D" w:rsidR="00F032E7" w:rsidRPr="000E5799" w:rsidRDefault="008B14FA" w:rsidP="00DD2C6C">
            <w:pPr>
              <w:spacing w:line="256" w:lineRule="auto"/>
              <w:jc w:val="center"/>
              <w:rPr>
                <w:rFonts w:eastAsia="Calibri" w:cstheme="minorHAnsi"/>
                <w:lang w:val="en-US" w:eastAsia="en-US"/>
              </w:rPr>
            </w:pPr>
            <w:r>
              <w:rPr>
                <w:rFonts w:eastAsia="Calibri" w:cstheme="minorHAnsi"/>
                <w:lang w:val="en-US" w:eastAsia="en-US"/>
              </w:rPr>
              <w:t>9 504,13</w:t>
            </w:r>
          </w:p>
        </w:tc>
        <w:tc>
          <w:tcPr>
            <w:tcW w:w="1160" w:type="pct"/>
            <w:tcBorders>
              <w:top w:val="single" w:sz="4" w:space="0" w:color="auto"/>
              <w:left w:val="single" w:sz="4" w:space="0" w:color="auto"/>
              <w:bottom w:val="single" w:sz="4" w:space="0" w:color="auto"/>
              <w:right w:val="single" w:sz="4" w:space="0" w:color="auto"/>
            </w:tcBorders>
          </w:tcPr>
          <w:p w14:paraId="78527DFA" w14:textId="416759EA" w:rsidR="00F032E7" w:rsidRPr="000E5799" w:rsidRDefault="008B14FA" w:rsidP="00DD2C6C">
            <w:pPr>
              <w:spacing w:line="256" w:lineRule="auto"/>
              <w:jc w:val="center"/>
              <w:rPr>
                <w:rFonts w:eastAsia="Calibri" w:cstheme="minorHAnsi"/>
                <w:lang w:eastAsia="en-US"/>
              </w:rPr>
            </w:pPr>
            <w:r>
              <w:rPr>
                <w:rFonts w:eastAsia="Calibri" w:cstheme="minorHAnsi"/>
                <w:lang w:eastAsia="en-US"/>
              </w:rPr>
              <w:t>11 500,00</w:t>
            </w:r>
          </w:p>
        </w:tc>
      </w:tr>
      <w:tr w:rsidR="008B14FA" w:rsidRPr="000E5799" w14:paraId="7F798926" w14:textId="77777777" w:rsidTr="008B14FA">
        <w:trPr>
          <w:trHeight w:val="503"/>
        </w:trPr>
        <w:tc>
          <w:tcPr>
            <w:tcW w:w="510" w:type="pct"/>
            <w:tcBorders>
              <w:top w:val="single" w:sz="4" w:space="0" w:color="auto"/>
              <w:left w:val="single" w:sz="4" w:space="0" w:color="auto"/>
              <w:bottom w:val="single" w:sz="4" w:space="0" w:color="auto"/>
              <w:right w:val="single" w:sz="4" w:space="0" w:color="auto"/>
            </w:tcBorders>
          </w:tcPr>
          <w:p w14:paraId="6AEEFBFD" w14:textId="3E4B5FAE" w:rsidR="008B14FA" w:rsidRPr="000E5799" w:rsidRDefault="008B14FA" w:rsidP="00DD2C6C">
            <w:pPr>
              <w:spacing w:line="256" w:lineRule="auto"/>
              <w:jc w:val="both"/>
              <w:rPr>
                <w:rFonts w:cstheme="minorHAnsi"/>
                <w:lang w:eastAsia="en-US"/>
              </w:rPr>
            </w:pPr>
            <w:r>
              <w:rPr>
                <w:rFonts w:cstheme="minorHAnsi"/>
                <w:lang w:eastAsia="en-US"/>
              </w:rPr>
              <w:t>2.</w:t>
            </w:r>
          </w:p>
        </w:tc>
        <w:tc>
          <w:tcPr>
            <w:tcW w:w="1336" w:type="pct"/>
            <w:tcBorders>
              <w:top w:val="single" w:sz="4" w:space="0" w:color="auto"/>
              <w:left w:val="single" w:sz="4" w:space="0" w:color="auto"/>
              <w:bottom w:val="single" w:sz="4" w:space="0" w:color="auto"/>
              <w:right w:val="single" w:sz="4" w:space="0" w:color="auto"/>
            </w:tcBorders>
          </w:tcPr>
          <w:p w14:paraId="6D4601CF" w14:textId="0896691E" w:rsidR="008B14FA" w:rsidRDefault="00AF4EFA" w:rsidP="00DD2C6C">
            <w:pPr>
              <w:spacing w:line="256" w:lineRule="auto"/>
              <w:rPr>
                <w:rFonts w:cstheme="minorHAnsi"/>
                <w:lang w:eastAsia="en-US"/>
              </w:rPr>
            </w:pPr>
            <w:r>
              <w:rPr>
                <w:rFonts w:cstheme="minorHAnsi"/>
                <w:lang w:eastAsia="en-US"/>
              </w:rPr>
              <w:t>Planšetiniai kompiuteriai su priedais</w:t>
            </w:r>
          </w:p>
        </w:tc>
        <w:tc>
          <w:tcPr>
            <w:tcW w:w="427" w:type="pct"/>
            <w:tcBorders>
              <w:top w:val="single" w:sz="4" w:space="0" w:color="auto"/>
              <w:left w:val="single" w:sz="4" w:space="0" w:color="auto"/>
              <w:bottom w:val="single" w:sz="4" w:space="0" w:color="auto"/>
              <w:right w:val="single" w:sz="4" w:space="0" w:color="auto"/>
            </w:tcBorders>
          </w:tcPr>
          <w:p w14:paraId="31C0476E" w14:textId="20243B60" w:rsidR="008B14FA" w:rsidRDefault="00AF4EFA" w:rsidP="00DD2C6C">
            <w:pPr>
              <w:spacing w:line="256" w:lineRule="auto"/>
              <w:jc w:val="center"/>
              <w:rPr>
                <w:rFonts w:eastAsia="Calibri" w:cstheme="minorHAnsi"/>
                <w:lang w:val="en-US" w:eastAsia="en-US"/>
              </w:rPr>
            </w:pPr>
            <w:r>
              <w:rPr>
                <w:rFonts w:eastAsia="Calibri" w:cstheme="minorHAnsi"/>
                <w:lang w:val="en-US" w:eastAsia="en-US"/>
              </w:rPr>
              <w:t>20</w:t>
            </w:r>
          </w:p>
        </w:tc>
        <w:tc>
          <w:tcPr>
            <w:tcW w:w="428" w:type="pct"/>
            <w:tcBorders>
              <w:top w:val="single" w:sz="4" w:space="0" w:color="auto"/>
              <w:left w:val="single" w:sz="4" w:space="0" w:color="auto"/>
              <w:bottom w:val="single" w:sz="4" w:space="0" w:color="auto"/>
              <w:right w:val="single" w:sz="4" w:space="0" w:color="auto"/>
            </w:tcBorders>
          </w:tcPr>
          <w:p w14:paraId="388109B9" w14:textId="6CEBA20B" w:rsidR="008B14FA" w:rsidRDefault="00AF4EFA" w:rsidP="00DD2C6C">
            <w:pPr>
              <w:spacing w:line="256" w:lineRule="auto"/>
              <w:jc w:val="center"/>
              <w:rPr>
                <w:rFonts w:eastAsia="Calibri" w:cstheme="minorHAnsi"/>
                <w:lang w:eastAsia="en-US"/>
              </w:rPr>
            </w:pPr>
            <w:r>
              <w:rPr>
                <w:rFonts w:eastAsia="Calibri" w:cstheme="minorHAnsi"/>
                <w:lang w:eastAsia="en-US"/>
              </w:rPr>
              <w:t>Vnt.</w:t>
            </w:r>
          </w:p>
        </w:tc>
        <w:tc>
          <w:tcPr>
            <w:tcW w:w="1139" w:type="pct"/>
            <w:tcBorders>
              <w:top w:val="single" w:sz="4" w:space="0" w:color="auto"/>
              <w:left w:val="single" w:sz="4" w:space="0" w:color="auto"/>
              <w:bottom w:val="single" w:sz="4" w:space="0" w:color="auto"/>
              <w:right w:val="single" w:sz="4" w:space="0" w:color="auto"/>
            </w:tcBorders>
          </w:tcPr>
          <w:p w14:paraId="495ED1FA" w14:textId="57DAF6C0" w:rsidR="008B14FA" w:rsidRDefault="00AF4EFA" w:rsidP="00DD2C6C">
            <w:pPr>
              <w:spacing w:line="256" w:lineRule="auto"/>
              <w:jc w:val="center"/>
              <w:rPr>
                <w:rFonts w:eastAsia="Calibri" w:cstheme="minorHAnsi"/>
                <w:lang w:val="en-US" w:eastAsia="en-US"/>
              </w:rPr>
            </w:pPr>
            <w:r>
              <w:rPr>
                <w:rFonts w:eastAsia="Calibri" w:cstheme="minorHAnsi"/>
                <w:lang w:val="en-US" w:eastAsia="en-US"/>
              </w:rPr>
              <w:t>12 396,70</w:t>
            </w:r>
          </w:p>
        </w:tc>
        <w:tc>
          <w:tcPr>
            <w:tcW w:w="1160" w:type="pct"/>
            <w:tcBorders>
              <w:top w:val="single" w:sz="4" w:space="0" w:color="auto"/>
              <w:left w:val="single" w:sz="4" w:space="0" w:color="auto"/>
              <w:bottom w:val="single" w:sz="4" w:space="0" w:color="auto"/>
              <w:right w:val="single" w:sz="4" w:space="0" w:color="auto"/>
            </w:tcBorders>
          </w:tcPr>
          <w:p w14:paraId="55AA4081" w14:textId="2F4B0BC2" w:rsidR="008B14FA" w:rsidRDefault="00AF4EFA" w:rsidP="00DD2C6C">
            <w:pPr>
              <w:spacing w:line="256" w:lineRule="auto"/>
              <w:jc w:val="center"/>
              <w:rPr>
                <w:rFonts w:eastAsia="Calibri" w:cstheme="minorHAnsi"/>
                <w:lang w:eastAsia="en-US"/>
              </w:rPr>
            </w:pPr>
            <w:r>
              <w:rPr>
                <w:rFonts w:eastAsia="Calibri" w:cstheme="minorHAnsi"/>
                <w:lang w:eastAsia="en-US"/>
              </w:rPr>
              <w:t>15 000,00</w:t>
            </w:r>
          </w:p>
        </w:tc>
      </w:tr>
    </w:tbl>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56419A11"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Perkančioji organizacija</w:t>
      </w:r>
      <w:r w:rsidR="00E95AC7">
        <w:rPr>
          <w:rFonts w:eastAsia="Calibri"/>
          <w:color w:val="000000" w:themeColor="text1"/>
        </w:rPr>
        <w:t>,</w:t>
      </w:r>
      <w:r w:rsidR="00E95AC7" w:rsidRPr="00E95AC7">
        <w:rPr>
          <w:rFonts w:ascii="Arial" w:hAnsi="Arial" w:cs="Arial"/>
        </w:rPr>
        <w:t xml:space="preserve"> </w:t>
      </w:r>
      <w:r w:rsidR="00E95AC7" w:rsidRPr="00E95AC7">
        <w:rPr>
          <w:rFonts w:cstheme="minorHAnsi"/>
        </w:rPr>
        <w:t xml:space="preserve">įgyvendindama </w:t>
      </w:r>
      <w:bookmarkStart w:id="7" w:name="_Hlk53411008"/>
      <w:r w:rsidR="00E95AC7" w:rsidRPr="00E95AC7">
        <w:rPr>
          <w:rFonts w:cstheme="minorHAnsi"/>
          <w:shd w:val="clear" w:color="auto" w:fill="FFFFFF"/>
        </w:rPr>
        <w:t xml:space="preserve">projektą </w:t>
      </w:r>
      <w:r w:rsidR="00E95AC7" w:rsidRPr="00E95AC7">
        <w:rPr>
          <w:rFonts w:cstheme="minorHAnsi"/>
        </w:rPr>
        <w:t>„STEAM centrų modernizavimas“</w:t>
      </w:r>
      <w:bookmarkEnd w:id="7"/>
      <w:r w:rsidR="00E95AC7" w:rsidRPr="00E95AC7">
        <w:rPr>
          <w:rFonts w:cstheme="minorHAnsi"/>
          <w:shd w:val="clear" w:color="auto" w:fill="FFFFFF"/>
        </w:rPr>
        <w:t xml:space="preserve">, projekto kodas </w:t>
      </w:r>
      <w:r w:rsidR="00E95AC7" w:rsidRPr="00E95AC7">
        <w:rPr>
          <w:rFonts w:cstheme="minorHAnsi"/>
        </w:rPr>
        <w:t xml:space="preserve">Nr. 10-061-P-0001, </w:t>
      </w:r>
      <w:r w:rsidRPr="00E95AC7">
        <w:rPr>
          <w:rFonts w:eastAsia="Calibri" w:cstheme="minorHAnsi"/>
          <w:color w:val="000000" w:themeColor="text1"/>
        </w:rPr>
        <w:t>numa</w:t>
      </w:r>
      <w:r w:rsidRPr="00F0499F">
        <w:rPr>
          <w:rFonts w:eastAsia="Calibri"/>
          <w:color w:val="000000" w:themeColor="text1"/>
        </w:rPr>
        <w:t xml:space="preserve">to įsigyti </w:t>
      </w:r>
      <w:r w:rsidR="00E86326" w:rsidRPr="00463332">
        <w:rPr>
          <w:rFonts w:eastAsia="Calibri"/>
        </w:rPr>
        <w:t>kompiuterinę įrangą ir reikmenis:</w:t>
      </w:r>
      <w:r w:rsidR="00E609B7" w:rsidRPr="00463332">
        <w:rPr>
          <w:rFonts w:eastAsia="Calibri"/>
        </w:rPr>
        <w:t xml:space="preserve"> planšetinius kompiuterius su priedais ir </w:t>
      </w:r>
      <w:r w:rsidR="00294AD7" w:rsidRPr="00463332">
        <w:rPr>
          <w:rFonts w:eastAsia="Calibri"/>
        </w:rPr>
        <w:t>grafines planšete</w:t>
      </w:r>
      <w:r w:rsidR="00E83FE4" w:rsidRPr="00463332">
        <w:rPr>
          <w:rFonts w:eastAsia="Calibri"/>
        </w:rPr>
        <w:t>s</w:t>
      </w:r>
      <w:r w:rsidRPr="00463332">
        <w:rPr>
          <w:rFonts w:eastAsia="Calibri"/>
        </w:rPr>
        <w:t>.</w:t>
      </w:r>
      <w:r w:rsidRPr="00463332">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E60863">
        <w:rPr>
          <w:rFonts w:cstheme="minorHAnsi"/>
        </w:rPr>
        <w:t xml:space="preserve">sąlygų </w:t>
      </w:r>
      <w:r w:rsidR="00380124" w:rsidRPr="00E60863">
        <w:rPr>
          <w:rFonts w:cstheme="minorHAnsi"/>
        </w:rPr>
        <w:t xml:space="preserve">2 </w:t>
      </w:r>
      <w:r w:rsidR="00444CAF" w:rsidRPr="00E60863">
        <w:rPr>
          <w:rFonts w:cstheme="minorHAnsi"/>
        </w:rPr>
        <w:t>priede</w:t>
      </w:r>
      <w:r w:rsidRPr="00DC1957">
        <w:rPr>
          <w:rFonts w:cstheme="minorHAnsi"/>
        </w:rPr>
        <w:t>.</w:t>
      </w:r>
    </w:p>
    <w:p w14:paraId="5CEB9694" w14:textId="3767A98B" w:rsidR="00E609B7" w:rsidRPr="00411B47" w:rsidRDefault="00507DC9" w:rsidP="00411B47">
      <w:pPr>
        <w:pStyle w:val="Betarp"/>
        <w:spacing w:after="120"/>
        <w:ind w:firstLine="567"/>
        <w:contextualSpacing/>
        <w:jc w:val="both"/>
        <w:rPr>
          <w:rFonts w:cstheme="minorHAnsi"/>
        </w:rPr>
      </w:pPr>
      <w:r>
        <w:rPr>
          <w:rFonts w:cstheme="minorHAnsi"/>
        </w:rPr>
        <w:t>2.2</w:t>
      </w:r>
      <w:r w:rsidR="002C0B72">
        <w:rPr>
          <w:rFonts w:cstheme="minorHAnsi"/>
        </w:rPr>
        <w:t xml:space="preserve"> </w:t>
      </w:r>
      <w:r w:rsidR="00B41C66" w:rsidRPr="00F0499F">
        <w:rPr>
          <w:rFonts w:cstheme="minorHAnsi"/>
        </w:rPr>
        <w:t xml:space="preserve">Pirkimo objektas skaidomas į </w:t>
      </w:r>
      <w:r w:rsidR="00F13AF7">
        <w:rPr>
          <w:rFonts w:cstheme="minorHAnsi"/>
        </w:rPr>
        <w:t>2</w:t>
      </w:r>
      <w:r w:rsidR="00B41C66" w:rsidRPr="00325A96">
        <w:rPr>
          <w:rFonts w:cstheme="minorHAnsi"/>
          <w:i/>
          <w:iCs/>
        </w:rPr>
        <w:t xml:space="preserve"> </w:t>
      </w:r>
      <w:r w:rsidR="00B41C66" w:rsidRPr="00325A96">
        <w:rPr>
          <w:rFonts w:cstheme="minorHAnsi"/>
        </w:rPr>
        <w:t xml:space="preserve">dalis, kurių apimtys ir dalykas, reikalavimai </w:t>
      </w:r>
      <w:r w:rsidR="006D0D4C" w:rsidRPr="00325A96">
        <w:rPr>
          <w:rFonts w:cstheme="minorHAnsi"/>
        </w:rPr>
        <w:t xml:space="preserve">ir techninė specifikacija </w:t>
      </w:r>
      <w:r w:rsidR="00B41C66" w:rsidRPr="00325A96">
        <w:rPr>
          <w:rFonts w:cstheme="minorHAnsi"/>
        </w:rPr>
        <w:t xml:space="preserve">apibrėžti </w:t>
      </w:r>
      <w:bookmarkStart w:id="8" w:name="_Hlk91152632"/>
      <w:r w:rsidR="00A80D01" w:rsidRPr="00325A96">
        <w:rPr>
          <w:rFonts w:cstheme="minorHAnsi"/>
        </w:rPr>
        <w:t xml:space="preserve">specialiųjų </w:t>
      </w:r>
      <w:r w:rsidR="006773B6" w:rsidRPr="00325A96">
        <w:rPr>
          <w:rFonts w:cstheme="minorHAnsi"/>
        </w:rPr>
        <w:t xml:space="preserve">pirkimo sąlygų </w:t>
      </w:r>
      <w:r w:rsidR="005F6684" w:rsidRPr="00325A96">
        <w:rPr>
          <w:rFonts w:cstheme="minorHAnsi"/>
        </w:rPr>
        <w:t>2.1</w:t>
      </w:r>
      <w:r w:rsidR="00F13AF7">
        <w:rPr>
          <w:rFonts w:cstheme="minorHAnsi"/>
        </w:rPr>
        <w:t xml:space="preserve"> ir</w:t>
      </w:r>
      <w:r w:rsidR="005F6684" w:rsidRPr="00325A96">
        <w:rPr>
          <w:rFonts w:cstheme="minorHAnsi"/>
        </w:rPr>
        <w:t xml:space="preserve"> 2.2 </w:t>
      </w:r>
      <w:r w:rsidR="006773B6" w:rsidRPr="00F0499F">
        <w:rPr>
          <w:rFonts w:cstheme="minorHAnsi"/>
        </w:rPr>
        <w:t>pried</w:t>
      </w:r>
      <w:r w:rsidR="005F6684">
        <w:rPr>
          <w:rFonts w:cstheme="minorHAnsi"/>
        </w:rPr>
        <w:t>uos</w:t>
      </w:r>
      <w:r w:rsidR="006773B6" w:rsidRPr="00F0499F">
        <w:rPr>
          <w:rFonts w:cstheme="minorHAnsi"/>
        </w:rPr>
        <w:t>e</w:t>
      </w:r>
      <w:bookmarkEnd w:id="8"/>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3F7FE3" w:rsidRPr="00463332">
        <w:t xml:space="preserve">atskiras sutartis </w:t>
      </w:r>
      <w:r w:rsidR="006A3033" w:rsidRPr="00B40021">
        <w:t xml:space="preserve">dėl </w:t>
      </w:r>
      <w:r w:rsidR="00111429" w:rsidRPr="00B40021">
        <w:t>p</w:t>
      </w:r>
      <w:r w:rsidR="006A3033" w:rsidRPr="00B40021">
        <w:t>irkimo dalių, dėl kurių laimėtoju nustatytas tas pats tiekėjas</w:t>
      </w:r>
      <w:r w:rsidR="003F7FE3" w:rsidRPr="00B40021">
        <w:t>.</w:t>
      </w:r>
    </w:p>
    <w:p w14:paraId="0CA81FB8" w14:textId="3F52E10C"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411B47">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3B8E782" w:rsidR="00004521" w:rsidRDefault="00004521" w:rsidP="00FE7FEB">
      <w:pPr>
        <w:pStyle w:val="Sraopastraipa"/>
        <w:spacing w:after="0" w:line="240" w:lineRule="auto"/>
        <w:ind w:left="0" w:firstLine="567"/>
        <w:jc w:val="both"/>
        <w:rPr>
          <w:rFonts w:cstheme="minorHAnsi"/>
        </w:rPr>
      </w:pPr>
      <w:r>
        <w:rPr>
          <w:rFonts w:cstheme="minorHAnsi"/>
        </w:rPr>
        <w:t>2.</w:t>
      </w:r>
      <w:r w:rsidR="00411B47">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046522">
        <w:rPr>
          <w:color w:val="000000"/>
        </w:rPr>
        <w:lastRenderedPageBreak/>
        <w:t>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3931F46D" w:rsidR="00B176FD" w:rsidRPr="00FB5DDB" w:rsidRDefault="00862DB8" w:rsidP="00546EFF">
      <w:pPr>
        <w:pStyle w:val="Sraopastraipa"/>
        <w:spacing w:after="0"/>
        <w:ind w:left="0" w:firstLine="567"/>
        <w:jc w:val="both"/>
        <w:rPr>
          <w:rFonts w:cstheme="minorHAnsi"/>
          <w:i/>
          <w:color w:val="FF0000"/>
        </w:rPr>
      </w:pPr>
      <w:r w:rsidRPr="00FB5DDB">
        <w:rPr>
          <w:rFonts w:cstheme="minorHAnsi"/>
          <w:iCs/>
        </w:rPr>
        <w:t>3.1.</w:t>
      </w:r>
      <w:r w:rsidRPr="00FB5DDB">
        <w:rPr>
          <w:rFonts w:cstheme="minorHAnsi"/>
          <w:i/>
          <w:color w:val="FF0000"/>
        </w:rPr>
        <w:t xml:space="preserve"> </w:t>
      </w:r>
      <w:r w:rsidR="00B176FD" w:rsidRPr="00FB5DDB">
        <w:rPr>
          <w:rFonts w:cstheme="minorHAnsi"/>
        </w:rPr>
        <w:t xml:space="preserve">Perkančioji organizacija nerengs susitikimo su tiekėjais dėl pirkimo </w:t>
      </w:r>
      <w:r w:rsidR="004257A5" w:rsidRPr="00FB5DDB">
        <w:rPr>
          <w:rFonts w:cstheme="minorHAnsi"/>
        </w:rPr>
        <w:t>sąlyg</w:t>
      </w:r>
      <w:r w:rsidR="00B176FD" w:rsidRPr="00FB5DDB">
        <w:rPr>
          <w:rFonts w:cstheme="minorHAnsi"/>
        </w:rPr>
        <w:t>ų</w:t>
      </w:r>
      <w:r w:rsidR="00946722" w:rsidRPr="00FB5DDB">
        <w:rPr>
          <w:rFonts w:cstheme="minorHAnsi"/>
        </w:rPr>
        <w:t xml:space="preserve"> paaiškinimo</w:t>
      </w:r>
      <w:r w:rsidR="00B176FD" w:rsidRPr="00FB5DDB">
        <w:rPr>
          <w:rFonts w:cstheme="minorHAnsi"/>
        </w:rPr>
        <w:t>.</w:t>
      </w:r>
    </w:p>
    <w:p w14:paraId="24A7FE06" w14:textId="3C4D4775" w:rsidR="00BE0587" w:rsidRPr="00FB5DDB" w:rsidRDefault="00BE0587" w:rsidP="00546EFF">
      <w:pPr>
        <w:pStyle w:val="Body2"/>
        <w:numPr>
          <w:ilvl w:val="1"/>
          <w:numId w:val="11"/>
        </w:numPr>
        <w:spacing w:after="0"/>
        <w:ind w:firstLine="207"/>
        <w:rPr>
          <w:rFonts w:asciiTheme="minorHAnsi" w:hAnsiTheme="minorHAnsi" w:cstheme="minorHAnsi"/>
          <w:lang w:val="lt-LT"/>
        </w:rPr>
      </w:pPr>
      <w:r w:rsidRPr="00FB5DDB">
        <w:rPr>
          <w:rFonts w:asciiTheme="minorHAnsi" w:eastAsiaTheme="minorHAnsi" w:hAnsiTheme="minorHAnsi" w:cstheme="minorHAnsi"/>
        </w:rPr>
        <w:t>P</w:t>
      </w:r>
      <w:r w:rsidRPr="00FB5DDB">
        <w:rPr>
          <w:rFonts w:asciiTheme="minorHAnsi" w:hAnsiTheme="minorHAnsi"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0EFD4384"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8617E" w:rsidRPr="0048617E">
        <w:rPr>
          <w:color w:val="000000" w:themeColor="text1"/>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6BA5CC84" w:rsidR="007B6F6D" w:rsidRPr="00411B47" w:rsidRDefault="00970624" w:rsidP="00970624">
      <w:pPr>
        <w:pStyle w:val="Sraopastraipa"/>
        <w:tabs>
          <w:tab w:val="left" w:pos="851"/>
        </w:tabs>
        <w:spacing w:after="0" w:line="20" w:lineRule="atLeast"/>
        <w:ind w:left="0" w:firstLine="567"/>
        <w:jc w:val="both"/>
        <w:rPr>
          <w:highlight w:val="yellow"/>
        </w:rPr>
      </w:pPr>
      <w:r w:rsidRPr="00411B47">
        <w:t>4.2.</w:t>
      </w:r>
      <w:r w:rsidR="00411B47">
        <w:t xml:space="preserve"> </w:t>
      </w:r>
      <w:r w:rsidR="00990E9B" w:rsidRPr="00411B47">
        <w:t>Tiekėjams nenustatomi kvalifikacijos reikalavimai</w:t>
      </w:r>
      <w:r w:rsidR="00A6625B" w:rsidRPr="00411B47">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740BEB6" w14:textId="721EBF2D" w:rsidR="00FA6D6A" w:rsidRDefault="00FA6D6A" w:rsidP="00411B47">
      <w:pPr>
        <w:spacing w:after="0" w:line="240" w:lineRule="auto"/>
        <w:ind w:firstLine="567"/>
        <w:jc w:val="both"/>
        <w:rPr>
          <w:rFonts w:cstheme="minorHAnsi"/>
          <w:i/>
          <w:color w:val="FF0000"/>
        </w:rPr>
      </w:pPr>
      <w:r>
        <w:rPr>
          <w:rFonts w:cstheme="minorHAnsi"/>
          <w:iCs/>
        </w:rPr>
        <w:t>5.1. Pirkimui reikalavimai su nacionaliniu saugumu netaikomi.</w:t>
      </w:r>
    </w:p>
    <w:p w14:paraId="38E80E50" w14:textId="77777777" w:rsidR="00FA6D6A" w:rsidRDefault="00FA6D6A" w:rsidP="00A000BE">
      <w:pPr>
        <w:tabs>
          <w:tab w:val="left" w:pos="993"/>
        </w:tabs>
        <w:spacing w:after="0" w:line="240" w:lineRule="auto"/>
        <w:jc w:val="both"/>
        <w:rPr>
          <w:rFonts w:cstheme="minorHAnsi"/>
          <w:i/>
          <w:color w:val="FF0000"/>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B015DE"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B015DE">
        <w:rPr>
          <w:rFonts w:ascii="Calibri" w:hAnsi="Calibri" w:cs="Calibri"/>
        </w:rPr>
        <w:t xml:space="preserve">Tiekėjo </w:t>
      </w:r>
      <w:r w:rsidR="0058726C" w:rsidRPr="00B015DE">
        <w:rPr>
          <w:rFonts w:ascii="Calibri" w:hAnsi="Calibri" w:cs="Calibri"/>
        </w:rPr>
        <w:t>p</w:t>
      </w:r>
      <w:r w:rsidR="00EF5623" w:rsidRPr="00B015DE">
        <w:rPr>
          <w:rFonts w:ascii="Calibri" w:hAnsi="Calibri" w:cs="Calibri"/>
        </w:rPr>
        <w:t>asiūlymą sudaro CVP IS pateikiamų ir žemiau nurodytų dokumentų visuma</w:t>
      </w:r>
      <w:r w:rsidR="00FD53CF" w:rsidRPr="00B015DE">
        <w:rPr>
          <w:rFonts w:ascii="Calibri" w:hAnsi="Calibri" w:cs="Calibri"/>
        </w:rPr>
        <w:t>:</w:t>
      </w:r>
    </w:p>
    <w:p w14:paraId="0B17BEF7" w14:textId="6960FABC" w:rsidR="00FF12F1" w:rsidRPr="00B015DE" w:rsidRDefault="003F0DA7" w:rsidP="00FE7FEB">
      <w:pPr>
        <w:pStyle w:val="Sraopastraipa"/>
        <w:numPr>
          <w:ilvl w:val="2"/>
          <w:numId w:val="8"/>
        </w:numPr>
        <w:spacing w:after="0" w:line="240" w:lineRule="auto"/>
        <w:ind w:left="0" w:firstLine="567"/>
        <w:jc w:val="both"/>
        <w:rPr>
          <w:u w:val="single"/>
        </w:rPr>
      </w:pPr>
      <w:r w:rsidRPr="00B015DE">
        <w:t xml:space="preserve">tiekėjo </w:t>
      </w:r>
      <w:r w:rsidR="005A195F" w:rsidRPr="00B015DE">
        <w:t>p</w:t>
      </w:r>
      <w:r w:rsidRPr="00B015DE">
        <w:t xml:space="preserve">asiūlymas, parengtas pagal </w:t>
      </w:r>
      <w:r w:rsidR="007C1C57" w:rsidRPr="00B015DE">
        <w:t>specialiųjų p</w:t>
      </w:r>
      <w:r w:rsidR="00551FA7" w:rsidRPr="00B015DE">
        <w:t xml:space="preserve">irkimo </w:t>
      </w:r>
      <w:r w:rsidR="00476F8C" w:rsidRPr="00B015DE">
        <w:t>sąlygų</w:t>
      </w:r>
      <w:r w:rsidR="00DE5F20" w:rsidRPr="00B015DE">
        <w:t xml:space="preserve"> </w:t>
      </w:r>
      <w:r w:rsidR="008B2835" w:rsidRPr="00B015DE">
        <w:rPr>
          <w:shd w:val="clear" w:color="auto" w:fill="FFFFFF"/>
        </w:rPr>
        <w:t>6</w:t>
      </w:r>
      <w:r w:rsidR="00DE5F20" w:rsidRPr="00B015DE">
        <w:rPr>
          <w:shd w:val="clear" w:color="auto" w:fill="FFFFFF"/>
        </w:rPr>
        <w:t xml:space="preserve"> </w:t>
      </w:r>
      <w:r w:rsidR="00476F8C" w:rsidRPr="00B015DE">
        <w:t xml:space="preserve">priede </w:t>
      </w:r>
      <w:r w:rsidRPr="00B015DE">
        <w:t xml:space="preserve">pateiktą </w:t>
      </w:r>
      <w:r w:rsidR="00C35C26" w:rsidRPr="00B015DE">
        <w:t>p</w:t>
      </w:r>
      <w:r w:rsidRPr="00B015DE">
        <w:t>asiūlymo formą</w:t>
      </w:r>
      <w:r w:rsidR="00A77D36">
        <w:t>;</w:t>
      </w:r>
    </w:p>
    <w:p w14:paraId="3459FD0B" w14:textId="0099395B" w:rsidR="009C1155" w:rsidRPr="00B015DE" w:rsidRDefault="009C1155" w:rsidP="00FE7FEB">
      <w:pPr>
        <w:pStyle w:val="Sraopastraipa"/>
        <w:numPr>
          <w:ilvl w:val="2"/>
          <w:numId w:val="8"/>
        </w:numPr>
        <w:spacing w:after="0" w:line="240" w:lineRule="auto"/>
        <w:ind w:left="0" w:firstLine="567"/>
        <w:jc w:val="both"/>
        <w:rPr>
          <w:rFonts w:cstheme="minorHAnsi"/>
          <w:u w:val="single"/>
        </w:rPr>
      </w:pPr>
      <w:r w:rsidRPr="00B015DE">
        <w:rPr>
          <w:rFonts w:cstheme="minorHAnsi"/>
        </w:rPr>
        <w:t xml:space="preserve">užpildytas EBVPD (specialiųjų pirkimo sąlygų </w:t>
      </w:r>
      <w:r w:rsidR="008B2835" w:rsidRPr="00B015DE">
        <w:rPr>
          <w:rFonts w:cstheme="minorHAnsi"/>
        </w:rPr>
        <w:t xml:space="preserve">5 </w:t>
      </w:r>
      <w:r w:rsidRPr="00B015DE">
        <w:rPr>
          <w:rFonts w:cstheme="minorHAnsi"/>
        </w:rPr>
        <w:t xml:space="preserve">priedas). </w:t>
      </w:r>
      <w:r w:rsidR="0008659E" w:rsidRPr="00B015DE">
        <w:rPr>
          <w:rFonts w:cstheme="minorHAnsi"/>
        </w:rPr>
        <w:t xml:space="preserve">Pateikdamas </w:t>
      </w:r>
      <w:r w:rsidR="00C35C26" w:rsidRPr="00B015DE">
        <w:rPr>
          <w:rFonts w:cstheme="minorHAnsi"/>
        </w:rPr>
        <w:t>p</w:t>
      </w:r>
      <w:r w:rsidRPr="00B015DE">
        <w:rPr>
          <w:rFonts w:cstheme="minorHAnsi"/>
        </w:rPr>
        <w:t>asiūlymą, tiekėjas patvirtina ir EBVPD tikrumą;</w:t>
      </w:r>
    </w:p>
    <w:p w14:paraId="021CA68F" w14:textId="346D8E49" w:rsidR="007C1C57" w:rsidRPr="00B015DE"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w:t>
      </w:r>
      <w:r w:rsidRPr="00B015DE">
        <w:rPr>
          <w:rFonts w:cstheme="minorHAnsi"/>
        </w:rPr>
        <w:t xml:space="preserve">sutarties kopija (jeigu </w:t>
      </w:r>
      <w:r w:rsidR="00C35C26" w:rsidRPr="00B015DE">
        <w:rPr>
          <w:rFonts w:cstheme="minorHAnsi"/>
        </w:rPr>
        <w:t>p</w:t>
      </w:r>
      <w:r w:rsidRPr="00B015DE">
        <w:rPr>
          <w:rFonts w:cstheme="minorHAnsi"/>
        </w:rPr>
        <w:t>irkime dalyvauja ūkio subjektų grupė jungtinės veiklos sutarties pagrindu)</w:t>
      </w:r>
      <w:r w:rsidR="007C1C57" w:rsidRPr="00B015DE">
        <w:rPr>
          <w:rFonts w:cstheme="minorHAnsi"/>
        </w:rPr>
        <w:t>;</w:t>
      </w:r>
    </w:p>
    <w:p w14:paraId="50A0B33A" w14:textId="1BDBB5EE" w:rsidR="006D0EC0" w:rsidRPr="00B015DE" w:rsidRDefault="006D0EC0" w:rsidP="00FE7FEB">
      <w:pPr>
        <w:pStyle w:val="Sraopastraipa"/>
        <w:numPr>
          <w:ilvl w:val="2"/>
          <w:numId w:val="8"/>
        </w:numPr>
        <w:spacing w:after="0" w:line="240" w:lineRule="auto"/>
        <w:ind w:left="0" w:firstLine="567"/>
        <w:jc w:val="both"/>
        <w:rPr>
          <w:rFonts w:cstheme="minorHAnsi"/>
          <w:u w:val="single"/>
        </w:rPr>
      </w:pPr>
      <w:r w:rsidRPr="00B015DE">
        <w:rPr>
          <w:rFonts w:cstheme="minorHAnsi"/>
        </w:rPr>
        <w:t xml:space="preserve">dokumentas, patvirtinantis, kad asmuo, kuris </w:t>
      </w:r>
      <w:r w:rsidR="0008659E" w:rsidRPr="00B015DE">
        <w:rPr>
          <w:rFonts w:cstheme="minorHAnsi"/>
        </w:rPr>
        <w:t xml:space="preserve">pateikė </w:t>
      </w:r>
      <w:r w:rsidR="00212F68" w:rsidRPr="00B015DE">
        <w:rPr>
          <w:rFonts w:cstheme="minorHAnsi"/>
        </w:rPr>
        <w:t>p</w:t>
      </w:r>
      <w:r w:rsidRPr="00B015DE">
        <w:rPr>
          <w:rFonts w:cstheme="minorHAnsi"/>
        </w:rPr>
        <w:t xml:space="preserve">asiūlymą (jei jis ne tiekėjo vadovas), turėjo teisę jį </w:t>
      </w:r>
      <w:r w:rsidR="0008659E" w:rsidRPr="00B015DE">
        <w:rPr>
          <w:rFonts w:cstheme="minorHAnsi"/>
        </w:rPr>
        <w:t>pateikti</w:t>
      </w:r>
      <w:r w:rsidRPr="00B015DE">
        <w:rPr>
          <w:rFonts w:cstheme="minorHAnsi"/>
        </w:rPr>
        <w:t>;</w:t>
      </w:r>
    </w:p>
    <w:p w14:paraId="0997451A" w14:textId="14C5D167" w:rsidR="006D0EC0" w:rsidRPr="00B015DE"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B015DE">
        <w:rPr>
          <w:rFonts w:cstheme="minorHAnsi"/>
        </w:rPr>
        <w:t>p</w:t>
      </w:r>
      <w:r w:rsidR="006D0EC0" w:rsidRPr="00B015DE">
        <w:rPr>
          <w:rFonts w:cstheme="minorHAnsi"/>
        </w:rPr>
        <w:t>asiūlymo galiojimą užtikrinantis dokumentas (jeigu reikalaujama);</w:t>
      </w:r>
    </w:p>
    <w:p w14:paraId="53A8B5A3" w14:textId="109B0BB3" w:rsidR="00450415" w:rsidRPr="00B015DE" w:rsidRDefault="00450415" w:rsidP="00FE7FEB">
      <w:pPr>
        <w:pStyle w:val="Sraopastraipa"/>
        <w:numPr>
          <w:ilvl w:val="2"/>
          <w:numId w:val="8"/>
        </w:numPr>
        <w:spacing w:after="0" w:line="240" w:lineRule="auto"/>
        <w:ind w:left="0" w:firstLine="567"/>
        <w:jc w:val="both"/>
        <w:rPr>
          <w:rFonts w:cstheme="minorHAnsi"/>
          <w:u w:val="single"/>
        </w:rPr>
      </w:pPr>
      <w:r w:rsidRPr="00B015D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B015DE">
        <w:rPr>
          <w:rFonts w:cstheme="minorHAnsi"/>
        </w:rPr>
        <w:t xml:space="preserve"> jei tiekėjas pasitelkia subtiekėjus, subtiekėjo </w:t>
      </w:r>
      <w:r w:rsidRPr="00CA64E1">
        <w:rPr>
          <w:rFonts w:cstheme="minorHAnsi"/>
        </w:rPr>
        <w:t xml:space="preserve">deklaracija ar kitas dokumentas, patvirtinantis jo sutikimą būti subtiekėju </w:t>
      </w:r>
      <w:r w:rsidR="00212F68">
        <w:rPr>
          <w:rFonts w:cstheme="minorHAnsi"/>
        </w:rPr>
        <w:t>p</w:t>
      </w:r>
      <w:r w:rsidRPr="00CA64E1">
        <w:rPr>
          <w:rFonts w:cstheme="minorHAnsi"/>
        </w:rPr>
        <w:t>irkime;</w:t>
      </w:r>
    </w:p>
    <w:p w14:paraId="054A3B95" w14:textId="59FFEAE0"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325A96">
        <w:rPr>
          <w:rFonts w:cstheme="minorHAnsi"/>
        </w:rPr>
        <w:t xml:space="preserve">sąlygų </w:t>
      </w:r>
      <w:r w:rsidR="00365896" w:rsidRPr="00325A96">
        <w:rPr>
          <w:rFonts w:cstheme="minorHAnsi"/>
        </w:rPr>
        <w:t>4</w:t>
      </w:r>
      <w:r w:rsidRPr="00325A96">
        <w:rPr>
          <w:rFonts w:cstheme="minorHAnsi"/>
        </w:rPr>
        <w:t xml:space="preserve"> priede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298888FD" w:rsidR="00450415" w:rsidRPr="00371D6B" w:rsidRDefault="00450415" w:rsidP="00FE7FEB">
      <w:pPr>
        <w:pStyle w:val="Sraopastraipa"/>
        <w:numPr>
          <w:ilvl w:val="2"/>
          <w:numId w:val="8"/>
        </w:numPr>
        <w:tabs>
          <w:tab w:val="left" w:pos="1276"/>
        </w:tabs>
        <w:spacing w:after="0" w:line="240" w:lineRule="auto"/>
        <w:ind w:left="0" w:firstLine="567"/>
        <w:jc w:val="both"/>
        <w:rPr>
          <w:rFonts w:cstheme="minorHAnsi"/>
          <w:b/>
          <w:bCs/>
          <w:u w:val="single"/>
        </w:rPr>
      </w:pPr>
      <w:r w:rsidRPr="00371D6B">
        <w:rPr>
          <w:rFonts w:cstheme="minorHAnsi"/>
          <w:b/>
          <w:bCs/>
        </w:rPr>
        <w:t xml:space="preserve">techninė specifikacija, užpildyta pagal specialiųjų pirkimo sąlygų </w:t>
      </w:r>
      <w:r w:rsidR="009957C4" w:rsidRPr="00371D6B">
        <w:rPr>
          <w:rFonts w:cstheme="minorHAnsi"/>
          <w:b/>
          <w:bCs/>
        </w:rPr>
        <w:t>2</w:t>
      </w:r>
      <w:r w:rsidRPr="00371D6B">
        <w:rPr>
          <w:rFonts w:cstheme="minorHAnsi"/>
          <w:b/>
          <w:bCs/>
        </w:rPr>
        <w:t xml:space="preserve"> priedą</w:t>
      </w:r>
      <w:r w:rsidRPr="00371D6B">
        <w:rPr>
          <w:rFonts w:cstheme="minorHAnsi"/>
          <w:b/>
          <w:bCs/>
          <w:i/>
          <w:iCs/>
        </w:rPr>
        <w:t>;</w:t>
      </w:r>
    </w:p>
    <w:p w14:paraId="553ABC18" w14:textId="639DE47E" w:rsidR="007C1C57" w:rsidRPr="00371D6B" w:rsidRDefault="00371D6B" w:rsidP="00371D6B">
      <w:pPr>
        <w:pStyle w:val="Sraopastraipa"/>
        <w:numPr>
          <w:ilvl w:val="2"/>
          <w:numId w:val="8"/>
        </w:numPr>
        <w:tabs>
          <w:tab w:val="left" w:pos="1276"/>
        </w:tabs>
        <w:spacing w:after="0" w:line="240" w:lineRule="auto"/>
        <w:ind w:left="0" w:firstLine="567"/>
        <w:jc w:val="both"/>
        <w:rPr>
          <w:rFonts w:cstheme="minorHAnsi"/>
        </w:rPr>
      </w:pPr>
      <w:r w:rsidRPr="005746C7">
        <w:rPr>
          <w:rFonts w:cstheme="minorHAnsi"/>
        </w:rPr>
        <w:t>kiti pirkimo sąlygose nurodyti dokumentai.</w:t>
      </w:r>
    </w:p>
    <w:p w14:paraId="1F07D1C2" w14:textId="77777777" w:rsidR="00E60568" w:rsidRDefault="00E60568" w:rsidP="00E60568">
      <w:pPr>
        <w:pStyle w:val="Sraopastraipa"/>
        <w:numPr>
          <w:ilvl w:val="1"/>
          <w:numId w:val="8"/>
        </w:numPr>
        <w:spacing w:after="0" w:line="240" w:lineRule="auto"/>
        <w:ind w:left="0" w:firstLine="567"/>
        <w:jc w:val="both"/>
        <w:rPr>
          <w:rFonts w:cstheme="minorHAnsi"/>
        </w:rPr>
      </w:pPr>
      <w:r w:rsidRPr="004D5C8D">
        <w:rPr>
          <w:rFonts w:cstheme="minorHAnsi"/>
        </w:rPr>
        <w:t>Perkančioji organizacija nereikalauja, kad pasiūlymas būtų pasirašytas.</w:t>
      </w:r>
    </w:p>
    <w:p w14:paraId="7FD0026C" w14:textId="77777777" w:rsidR="00E60568" w:rsidRDefault="0099696F" w:rsidP="00E60568">
      <w:pPr>
        <w:pStyle w:val="Sraopastraipa"/>
        <w:numPr>
          <w:ilvl w:val="1"/>
          <w:numId w:val="8"/>
        </w:numPr>
        <w:spacing w:after="0" w:line="240" w:lineRule="auto"/>
        <w:ind w:left="0" w:firstLine="567"/>
        <w:jc w:val="both"/>
        <w:rPr>
          <w:rFonts w:cstheme="minorHAnsi"/>
        </w:rPr>
      </w:pPr>
      <w:r w:rsidRPr="00E60568">
        <w:rPr>
          <w:rFonts w:cstheme="minorHAnsi"/>
        </w:rPr>
        <w:t>P</w:t>
      </w:r>
      <w:r w:rsidR="0048587E" w:rsidRPr="00E60568">
        <w:rPr>
          <w:rFonts w:cstheme="minorHAnsi"/>
        </w:rPr>
        <w:t>asiūlymas turi būti parengtas</w:t>
      </w:r>
      <w:r w:rsidR="00EE44B0" w:rsidRPr="00E60568">
        <w:rPr>
          <w:rFonts w:cstheme="minorHAnsi"/>
        </w:rPr>
        <w:t xml:space="preserve">, </w:t>
      </w:r>
      <w:r w:rsidR="0048587E" w:rsidRPr="00E60568">
        <w:rPr>
          <w:rFonts w:cstheme="minorHAnsi"/>
        </w:rPr>
        <w:t>lietuvių arba</w:t>
      </w:r>
      <w:r w:rsidRPr="00E60568">
        <w:rPr>
          <w:rFonts w:cstheme="minorHAnsi"/>
        </w:rPr>
        <w:t xml:space="preserve"> </w:t>
      </w:r>
      <w:r w:rsidR="0048587E" w:rsidRPr="00E60568">
        <w:rPr>
          <w:rFonts w:cstheme="minorHAnsi"/>
        </w:rPr>
        <w:t>anglų kalba</w:t>
      </w:r>
      <w:r w:rsidR="00D17972" w:rsidRPr="00E60568">
        <w:rPr>
          <w:rFonts w:cstheme="minorHAnsi"/>
          <w:color w:val="7030A0"/>
        </w:rPr>
        <w:t>.</w:t>
      </w:r>
      <w:r w:rsidR="0048587E" w:rsidRPr="00E60568">
        <w:rPr>
          <w:rFonts w:cstheme="minorHAnsi"/>
          <w:color w:val="7030A0"/>
        </w:rPr>
        <w:t xml:space="preserve"> </w:t>
      </w:r>
      <w:r w:rsidR="00F17A1F" w:rsidRPr="00E60568">
        <w:rPr>
          <w:rFonts w:eastAsia="Arial" w:cstheme="minorHAnsi"/>
        </w:rPr>
        <w:t>Jei kurie nors su pasiūlymu teikiami dokumentai parengti ne</w:t>
      </w:r>
      <w:r w:rsidR="001427AB" w:rsidRPr="00E60568">
        <w:rPr>
          <w:rFonts w:eastAsia="Arial" w:cstheme="minorHAnsi"/>
        </w:rPr>
        <w:t xml:space="preserve"> ta kalba, kuria</w:t>
      </w:r>
      <w:r w:rsidR="00F17A1F" w:rsidRPr="00E60568">
        <w:rPr>
          <w:rFonts w:eastAsia="Arial" w:cstheme="minorHAnsi"/>
        </w:rPr>
        <w:t xml:space="preserve"> </w:t>
      </w:r>
      <w:r w:rsidR="0BCA4ED4" w:rsidRPr="00E60568">
        <w:rPr>
          <w:rFonts w:eastAsia="Arial" w:cstheme="minorHAnsi"/>
        </w:rPr>
        <w:t>reikalaujama</w:t>
      </w:r>
      <w:r w:rsidR="001427AB" w:rsidRPr="00E60568">
        <w:rPr>
          <w:rFonts w:eastAsia="Arial" w:cstheme="minorHAnsi"/>
        </w:rPr>
        <w:t xml:space="preserve">, </w:t>
      </w:r>
      <w:r w:rsidR="003F1D78" w:rsidRPr="00E60568">
        <w:rPr>
          <w:rFonts w:eastAsia="Arial" w:cstheme="minorHAnsi"/>
        </w:rPr>
        <w:t xml:space="preserve">turi būti pateiktas tikslus vertimas į </w:t>
      </w:r>
      <w:r w:rsidR="40DC6EFC" w:rsidRPr="00E60568">
        <w:rPr>
          <w:rFonts w:eastAsia="Arial" w:cstheme="minorHAnsi"/>
        </w:rPr>
        <w:t>reikalaujamą</w:t>
      </w:r>
      <w:r w:rsidR="001427AB" w:rsidRPr="00E60568">
        <w:rPr>
          <w:rFonts w:eastAsia="Arial" w:cstheme="minorHAnsi"/>
        </w:rPr>
        <w:t xml:space="preserve"> </w:t>
      </w:r>
      <w:r w:rsidR="00141BF1" w:rsidRPr="00E60568">
        <w:rPr>
          <w:rFonts w:eastAsia="Arial" w:cstheme="minorHAnsi"/>
        </w:rPr>
        <w:t>kalbą</w:t>
      </w:r>
      <w:r w:rsidR="00F17A1F" w:rsidRPr="00E60568">
        <w:rPr>
          <w:rFonts w:eastAsia="Arial" w:cstheme="minorHAnsi"/>
        </w:rPr>
        <w:t xml:space="preserve">. </w:t>
      </w:r>
      <w:r w:rsidR="0085364E" w:rsidRPr="00E60568">
        <w:rPr>
          <w:rFonts w:cstheme="minorHAnsi"/>
        </w:rPr>
        <w:t>Perkančiajai organizacijai turint įtarimų</w:t>
      </w:r>
      <w:r w:rsidR="0048587E" w:rsidRPr="00E60568">
        <w:rPr>
          <w:rFonts w:cstheme="minorHAnsi"/>
        </w:rPr>
        <w:t xml:space="preserve"> dėl pasiūlyme pateikto dokumento vertimo kokybės ir (ar) jo atitikties </w:t>
      </w:r>
      <w:r w:rsidR="0048587E" w:rsidRPr="00E60568">
        <w:rPr>
          <w:rFonts w:cstheme="minorHAnsi"/>
        </w:rPr>
        <w:lastRenderedPageBreak/>
        <w:t xml:space="preserve">dokumento originalo turiniui, perkančioji organizacija reikalauja pateikti vertimą atlikusio asmens parašu ir vertimų biuro antspaudu (jei turi) patvirtintą šio dokumento vertimą. </w:t>
      </w:r>
    </w:p>
    <w:p w14:paraId="1BD222EC" w14:textId="77777777" w:rsidR="00E60568" w:rsidRPr="00E60568" w:rsidRDefault="008D03B2" w:rsidP="00E60568">
      <w:pPr>
        <w:pStyle w:val="Sraopastraipa"/>
        <w:numPr>
          <w:ilvl w:val="1"/>
          <w:numId w:val="8"/>
        </w:numPr>
        <w:spacing w:after="0" w:line="240" w:lineRule="auto"/>
        <w:ind w:left="0" w:firstLine="567"/>
        <w:jc w:val="both"/>
        <w:rPr>
          <w:rFonts w:cstheme="minorHAnsi"/>
        </w:rPr>
      </w:pPr>
      <w:r w:rsidRPr="00E60568">
        <w:rPr>
          <w:rFonts w:eastAsia="Arial" w:cstheme="minorHAnsi"/>
        </w:rPr>
        <w:t xml:space="preserve">Bendra </w:t>
      </w:r>
      <w:r w:rsidR="00BA6AB3" w:rsidRPr="00E60568">
        <w:rPr>
          <w:rFonts w:eastAsia="Arial" w:cstheme="minorHAnsi"/>
        </w:rPr>
        <w:t>p</w:t>
      </w:r>
      <w:r w:rsidRPr="00E60568">
        <w:rPr>
          <w:rFonts w:eastAsia="Arial" w:cstheme="minorHAnsi"/>
        </w:rPr>
        <w:t>asiūlymo kaina</w:t>
      </w:r>
      <w:r w:rsidR="00D247A7" w:rsidRPr="00E60568">
        <w:rPr>
          <w:rFonts w:eastAsia="Arial" w:cstheme="minorHAnsi"/>
        </w:rPr>
        <w:t xml:space="preserve"> </w:t>
      </w:r>
      <w:r w:rsidR="008D3752" w:rsidRPr="00E60568">
        <w:rPr>
          <w:rFonts w:eastAsia="Arial" w:cstheme="minorHAnsi"/>
        </w:rPr>
        <w:t>(</w:t>
      </w:r>
      <w:r w:rsidR="00D247A7" w:rsidRPr="00E60568">
        <w:rPr>
          <w:rFonts w:eastAsia="Arial" w:cstheme="minorHAnsi"/>
        </w:rPr>
        <w:t>sąnaudos</w:t>
      </w:r>
      <w:r w:rsidR="008D3752" w:rsidRPr="00E60568">
        <w:rPr>
          <w:rFonts w:eastAsia="Arial" w:cstheme="minorHAnsi"/>
        </w:rPr>
        <w:t>)</w:t>
      </w:r>
      <w:r w:rsidR="00D247A7" w:rsidRPr="00E60568">
        <w:rPr>
          <w:rFonts w:eastAsia="Arial" w:cstheme="minorHAnsi"/>
        </w:rPr>
        <w:t xml:space="preserve"> </w:t>
      </w:r>
      <w:r w:rsidR="008D3752" w:rsidRPr="00E60568">
        <w:rPr>
          <w:rFonts w:eastAsia="Arial" w:cstheme="minorHAnsi"/>
        </w:rPr>
        <w:t xml:space="preserve">su PVM </w:t>
      </w:r>
      <w:r w:rsidR="000B049C" w:rsidRPr="00E60568">
        <w:rPr>
          <w:rFonts w:eastAsia="Arial" w:cstheme="minorHAnsi"/>
        </w:rPr>
        <w:t xml:space="preserve"> turi būti nurodoma </w:t>
      </w:r>
      <w:r w:rsidR="00D247A7" w:rsidRPr="00E60568">
        <w:rPr>
          <w:rFonts w:eastAsia="Arial" w:cstheme="minorHAnsi"/>
        </w:rPr>
        <w:t xml:space="preserve">dviejų skaičių po kablelio tikslumu. </w:t>
      </w:r>
      <w:r w:rsidR="00B75F6D" w:rsidRPr="00E60568">
        <w:rPr>
          <w:rFonts w:eastAsia="Arial" w:cstheme="minorHAnsi"/>
        </w:rPr>
        <w:t xml:space="preserve">Šią kainą sudarančios kainos sudedamosios dalys ar įkainiai gali būti išreikštos neribojant skaičių po kablelio kiekio. </w:t>
      </w:r>
    </w:p>
    <w:p w14:paraId="22059CDA" w14:textId="7FDB517D" w:rsidR="003A0EC0" w:rsidRPr="00E60568" w:rsidRDefault="003A0EC0" w:rsidP="00E60568">
      <w:pPr>
        <w:pStyle w:val="Sraopastraipa"/>
        <w:numPr>
          <w:ilvl w:val="1"/>
          <w:numId w:val="8"/>
        </w:numPr>
        <w:spacing w:after="0" w:line="240" w:lineRule="auto"/>
        <w:ind w:left="0" w:firstLine="567"/>
        <w:jc w:val="both"/>
        <w:rPr>
          <w:rFonts w:cstheme="minorHAnsi"/>
        </w:rPr>
      </w:pPr>
      <w:r w:rsidRPr="00E60568">
        <w:rPr>
          <w:rFonts w:eastAsia="Arial" w:cstheme="minorHAnsi"/>
        </w:rPr>
        <w:t xml:space="preserve">Tiekėjų </w:t>
      </w:r>
      <w:r w:rsidR="00A217B2" w:rsidRPr="00E60568">
        <w:rPr>
          <w:rFonts w:eastAsia="Arial" w:cstheme="minorHAnsi"/>
        </w:rPr>
        <w:t>p</w:t>
      </w:r>
      <w:r w:rsidRPr="00E60568">
        <w:rPr>
          <w:rFonts w:eastAsia="Arial" w:cstheme="minorHAnsi"/>
        </w:rPr>
        <w:t xml:space="preserve">asiūlymuose nurodytos kainos bus vertinamos </w:t>
      </w:r>
      <w:r w:rsidRPr="00E60568">
        <w:rPr>
          <w:rFonts w:cstheme="minorHAnsi"/>
        </w:rPr>
        <w:t>ir lyginamos su visais mokesčiais, įskaitant PVM</w:t>
      </w:r>
      <w:r w:rsidR="006E3394" w:rsidRPr="00E60568">
        <w:rPr>
          <w:rFonts w:cstheme="minorHAnsi"/>
        </w:rPr>
        <w:t>.</w:t>
      </w:r>
      <w:r w:rsidRPr="00E60568">
        <w:rPr>
          <w:rFonts w:cstheme="minorHAnsi"/>
        </w:rPr>
        <w:t xml:space="preserve"> </w:t>
      </w:r>
    </w:p>
    <w:p w14:paraId="7A15AE0A" w14:textId="70E9AA9F" w:rsidR="00EE1C85" w:rsidRPr="00F0499F" w:rsidRDefault="00EE1C85" w:rsidP="00E60568">
      <w:pPr>
        <w:pStyle w:val="Antrat1"/>
        <w:numPr>
          <w:ilvl w:val="0"/>
          <w:numId w:val="8"/>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B38CB47" w14:textId="194CD8FD" w:rsidR="00B3551C" w:rsidRPr="00F0499F" w:rsidRDefault="00655F17" w:rsidP="00922C4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E60568">
      <w:pPr>
        <w:pStyle w:val="Antrat1"/>
        <w:numPr>
          <w:ilvl w:val="0"/>
          <w:numId w:val="8"/>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0BFDB7B0" w14:textId="59538B64" w:rsidR="00040C0F" w:rsidRPr="009C20C6" w:rsidRDefault="002827E4" w:rsidP="009C20C6">
      <w:pPr>
        <w:spacing w:after="0" w:line="240" w:lineRule="auto"/>
        <w:ind w:firstLine="567"/>
        <w:rPr>
          <w:rFonts w:cstheme="minorHAnsi"/>
        </w:rPr>
      </w:pPr>
      <w:r>
        <w:rPr>
          <w:rFonts w:cstheme="minorHAnsi"/>
        </w:rPr>
        <w:t xml:space="preserve">8.1. </w:t>
      </w:r>
      <w:r w:rsidR="00040C0F" w:rsidRPr="009C20C6">
        <w:rPr>
          <w:rFonts w:cstheme="minorHAnsi"/>
        </w:rPr>
        <w:t>Perkančioji organizacija pirkime netaikys elektroninio aukciono.</w:t>
      </w:r>
    </w:p>
    <w:p w14:paraId="14CBD3AD" w14:textId="23B8A7AF" w:rsidR="009D0DC5" w:rsidRPr="00F0499F" w:rsidRDefault="00EA001C" w:rsidP="00E60568">
      <w:pPr>
        <w:pStyle w:val="Antrat1"/>
        <w:numPr>
          <w:ilvl w:val="0"/>
          <w:numId w:val="8"/>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46E1A60B" w14:textId="37B9510A" w:rsidR="004E71CB" w:rsidRDefault="002D470F" w:rsidP="0089450F">
      <w:pPr>
        <w:spacing w:after="0" w:line="240" w:lineRule="auto"/>
        <w:ind w:firstLine="567"/>
        <w:jc w:val="both"/>
        <w:rPr>
          <w:rFonts w:eastAsia="Calibri"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0"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0"/>
      <w:r w:rsidR="00AA213D" w:rsidRPr="00AA213D">
        <w:rPr>
          <w:rFonts w:cstheme="minorHAnsi"/>
          <w:shd w:val="clear" w:color="auto" w:fill="FFFFFF"/>
        </w:rPr>
        <w:t>6</w:t>
      </w:r>
      <w:r w:rsidR="00090235" w:rsidRPr="00AA213D">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5B66B59D" w14:textId="77777777" w:rsidR="004908A7" w:rsidRPr="0089450F" w:rsidRDefault="004908A7" w:rsidP="0089450F">
      <w:pPr>
        <w:spacing w:after="0" w:line="240" w:lineRule="auto"/>
        <w:ind w:firstLine="567"/>
        <w:jc w:val="both"/>
        <w:rPr>
          <w:rFonts w:cstheme="minorHAnsi"/>
        </w:rPr>
      </w:pPr>
    </w:p>
    <w:p w14:paraId="313FDE6C" w14:textId="16E3F459" w:rsidR="00D734C6" w:rsidRPr="00781084" w:rsidRDefault="004908A7" w:rsidP="127DD6E8">
      <w:pPr>
        <w:pStyle w:val="Betarp"/>
        <w:spacing w:line="20" w:lineRule="atLeast"/>
        <w:ind w:firstLine="567"/>
        <w:contextualSpacing/>
        <w:jc w:val="both"/>
      </w:pPr>
      <w:r>
        <w:rPr>
          <w:color w:val="000000" w:themeColor="text1"/>
        </w:rPr>
        <w:t xml:space="preserve">9.2.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781084">
        <w:t xml:space="preserve">visų pirkimo objekto dalių, vadovaujantis </w:t>
      </w:r>
      <w:r w:rsidR="0014578C" w:rsidRPr="00781084">
        <w:t>specialiųjų p</w:t>
      </w:r>
      <w:r w:rsidR="00551FA7" w:rsidRPr="00781084">
        <w:t xml:space="preserve">irkimo </w:t>
      </w:r>
      <w:r w:rsidR="002D6F74" w:rsidRPr="00781084">
        <w:t xml:space="preserve">sąlygų </w:t>
      </w:r>
      <w:r w:rsidR="00781084" w:rsidRPr="00781084">
        <w:rPr>
          <w:rFonts w:cstheme="minorHAnsi"/>
          <w:shd w:val="clear" w:color="auto" w:fill="FFFFFF"/>
        </w:rPr>
        <w:t>7</w:t>
      </w:r>
      <w:r w:rsidR="00D54741" w:rsidRPr="00781084">
        <w:rPr>
          <w:rFonts w:cstheme="minorHAnsi"/>
          <w:shd w:val="clear" w:color="auto" w:fill="FFFFFF"/>
        </w:rPr>
        <w:t xml:space="preserve"> </w:t>
      </w:r>
      <w:r w:rsidR="002D6F74" w:rsidRPr="00781084">
        <w:t>pried</w:t>
      </w:r>
      <w:r w:rsidR="00B93866" w:rsidRPr="00781084">
        <w:t>e</w:t>
      </w:r>
      <w:r w:rsidR="00D54741" w:rsidRPr="00781084">
        <w:t xml:space="preserve"> </w:t>
      </w:r>
      <w:r w:rsidR="00D734C6" w:rsidRPr="00781084">
        <w:t xml:space="preserve">nustatytomis taisyklėmis. </w:t>
      </w:r>
    </w:p>
    <w:p w14:paraId="60FEBC05" w14:textId="7D143EDB" w:rsidR="001A25FD" w:rsidRPr="0072204F" w:rsidRDefault="004908A7" w:rsidP="004908A7">
      <w:pPr>
        <w:pStyle w:val="Betarp"/>
        <w:spacing w:line="20" w:lineRule="atLeast"/>
        <w:ind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C91D3D">
        <w:rPr>
          <w:rStyle w:val="cf01"/>
          <w:rFonts w:asciiTheme="minorHAnsi" w:hAnsiTheme="minorHAnsi" w:cstheme="minorHAnsi"/>
          <w:sz w:val="21"/>
          <w:szCs w:val="21"/>
        </w:rPr>
        <w:t>p</w:t>
      </w:r>
      <w:r w:rsidR="00C91D3D" w:rsidRPr="005746C7">
        <w:rPr>
          <w:rStyle w:val="cf01"/>
          <w:rFonts w:asciiTheme="minorHAnsi" w:hAnsiTheme="minorHAnsi" w:cstheme="minorHAnsi"/>
          <w:sz w:val="21"/>
          <w:szCs w:val="21"/>
        </w:rPr>
        <w:t>irkimo sąlygų 6 priedas „Pasiūlymo forma“</w:t>
      </w:r>
      <w:r w:rsidR="00C91D3D">
        <w:rPr>
          <w:rStyle w:val="cf01"/>
          <w:rFonts w:asciiTheme="minorHAnsi" w:hAnsiTheme="minorHAnsi" w:cstheme="minorHAnsi"/>
          <w:sz w:val="21"/>
          <w:szCs w:val="21"/>
        </w:rPr>
        <w:t>.</w:t>
      </w:r>
    </w:p>
    <w:p w14:paraId="678C44CA" w14:textId="6EB53055" w:rsidR="00FE7908" w:rsidRPr="00F065D6" w:rsidRDefault="00FE7908" w:rsidP="004908A7">
      <w:pPr>
        <w:pStyle w:val="Antrat1"/>
        <w:numPr>
          <w:ilvl w:val="0"/>
          <w:numId w:val="20"/>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78DFBB2C" w:rsidR="00F57665" w:rsidRPr="00C91D3D" w:rsidRDefault="00F57665" w:rsidP="00C91D3D">
      <w:pPr>
        <w:pStyle w:val="Sraopastraipa"/>
        <w:numPr>
          <w:ilvl w:val="1"/>
          <w:numId w:val="14"/>
        </w:numPr>
        <w:spacing w:after="0" w:line="240" w:lineRule="auto"/>
        <w:ind w:left="0" w:firstLine="567"/>
        <w:jc w:val="both"/>
        <w:rPr>
          <w:rFonts w:cstheme="minorHAnsi"/>
        </w:rPr>
      </w:pPr>
      <w:r w:rsidRPr="00080F7D">
        <w:rPr>
          <w:color w:val="000000" w:themeColor="text1"/>
        </w:rPr>
        <w:t>Ši pirkimo procedūra atliekama siekiant sudaryti sutartį</w:t>
      </w:r>
      <w:r w:rsidR="009A7D11" w:rsidRPr="00080F7D">
        <w:rPr>
          <w:color w:val="000000" w:themeColor="text1"/>
        </w:rPr>
        <w:t xml:space="preserve"> su tiekėju, kurio pasiūlymas</w:t>
      </w:r>
      <w:r w:rsidR="007B12FF" w:rsidRPr="00080F7D">
        <w:rPr>
          <w:color w:val="000000" w:themeColor="text1"/>
        </w:rPr>
        <w:t xml:space="preserve">, vadovaujantis </w:t>
      </w:r>
      <w:r w:rsidR="008F4194" w:rsidRPr="00080F7D">
        <w:rPr>
          <w:color w:val="000000" w:themeColor="text1"/>
        </w:rPr>
        <w:t>p</w:t>
      </w:r>
      <w:r w:rsidR="007B12FF" w:rsidRPr="00080F7D">
        <w:rPr>
          <w:color w:val="000000" w:themeColor="text1"/>
        </w:rPr>
        <w:t xml:space="preserve">irkimo </w:t>
      </w:r>
      <w:r w:rsidR="00207E40" w:rsidRPr="00080F7D">
        <w:rPr>
          <w:color w:val="000000" w:themeColor="text1"/>
        </w:rPr>
        <w:t>sąlygose</w:t>
      </w:r>
      <w:r w:rsidR="007B12FF" w:rsidRPr="00080F7D">
        <w:rPr>
          <w:color w:val="0070C0"/>
        </w:rPr>
        <w:t xml:space="preserve"> </w:t>
      </w:r>
      <w:r w:rsidR="007B12FF" w:rsidRPr="00080F7D">
        <w:rPr>
          <w:color w:val="000000" w:themeColor="text1"/>
        </w:rPr>
        <w:t>nustatyta tvarka</w:t>
      </w:r>
      <w:r w:rsidR="0023505D" w:rsidRPr="00080F7D">
        <w:rPr>
          <w:color w:val="000000" w:themeColor="text1"/>
        </w:rPr>
        <w:t>,</w:t>
      </w:r>
      <w:r w:rsidR="009A7D11" w:rsidRPr="00080F7D">
        <w:rPr>
          <w:color w:val="000000" w:themeColor="text1"/>
        </w:rPr>
        <w:t xml:space="preserve"> bus pripažintas laimėjęs</w:t>
      </w:r>
      <w:r w:rsidR="008933BC" w:rsidRPr="00080F7D">
        <w:rPr>
          <w:color w:val="000000" w:themeColor="text1"/>
        </w:rPr>
        <w:t>, o jei pirkimas skaidomas į dalis – su tiekėjais, kurių pasiūlymai bus pripažinti laimėję</w:t>
      </w:r>
      <w:r w:rsidR="00F065D6" w:rsidRPr="00080F7D">
        <w:rPr>
          <w:color w:val="000000" w:themeColor="text1"/>
        </w:rPr>
        <w:t xml:space="preserve">. </w:t>
      </w:r>
      <w:r w:rsidR="004B2DE4" w:rsidRPr="127DD6E8">
        <w:t xml:space="preserve">Sutarties sąlygos pateikiamos </w:t>
      </w:r>
      <w:r w:rsidR="00C91D3D" w:rsidRPr="00C91D3D">
        <w:t>p</w:t>
      </w:r>
      <w:r w:rsidR="00551FA7" w:rsidRPr="00C91D3D">
        <w:t xml:space="preserve">irkimo </w:t>
      </w:r>
      <w:r w:rsidR="00D86901" w:rsidRPr="00C91D3D">
        <w:t>sąlygų priede „Sutarties projektas“</w:t>
      </w:r>
      <w:r w:rsidR="004B2DE4" w:rsidRPr="00C91D3D">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26333938"/>
      <w:bookmarkEnd w:id="2"/>
      <w:r w:rsidRPr="00F065D6">
        <w:rPr>
          <w:rFonts w:asciiTheme="minorHAnsi" w:hAnsiTheme="minorHAnsi" w:cstheme="minorHAnsi"/>
        </w:rPr>
        <w:t>Kitos sąlygos</w:t>
      </w:r>
      <w:bookmarkEnd w:id="44"/>
    </w:p>
    <w:p w14:paraId="77A2BAEC" w14:textId="77777777" w:rsidR="00D41218" w:rsidRPr="00D41218" w:rsidRDefault="00D41218" w:rsidP="00C91D3D">
      <w:pPr>
        <w:pStyle w:val="Sraopastraipa"/>
        <w:shd w:val="clear" w:color="auto" w:fill="FFFFFF"/>
        <w:spacing w:after="0" w:line="240" w:lineRule="auto"/>
        <w:ind w:left="0" w:firstLine="567"/>
        <w:rPr>
          <w:rFonts w:eastAsia="Calibri" w:cstheme="minorHAnsi"/>
        </w:rPr>
      </w:pPr>
      <w:r w:rsidRPr="00D41218">
        <w:rPr>
          <w:rFonts w:eastAsia="Calibri" w:cstheme="minorHAnsi"/>
        </w:rPr>
        <w:t xml:space="preserve">11.1. Pagalbinė medžiaga tiekėjams kaip sėkmingai sudalyvauti viešajame pirkime bei pateikti tinkamą ir priimtiną pasiūlymą </w:t>
      </w:r>
      <w:hyperlink r:id="rId13" w:history="1">
        <w:r w:rsidRPr="00D41218">
          <w:rPr>
            <w:rStyle w:val="Hipersaitas"/>
            <w:rFonts w:eastAsia="Calibri" w:cstheme="minorHAnsi"/>
          </w:rPr>
          <w:t>http://vpt.lrv.lt/lt/naujienos/kaip-sekmingai-dalyvauti-viesuosiuose-pirkimuose-2020-metais</w:t>
        </w:r>
      </w:hyperlink>
    </w:p>
    <w:p w14:paraId="38E9F4F5" w14:textId="77777777" w:rsidR="00D41218" w:rsidRPr="00D41218" w:rsidRDefault="00D41218" w:rsidP="00C91D3D">
      <w:pPr>
        <w:pStyle w:val="Sraopastraipa"/>
        <w:shd w:val="clear" w:color="auto" w:fill="FFFFFF"/>
        <w:spacing w:after="0" w:line="240" w:lineRule="auto"/>
        <w:ind w:left="0" w:firstLine="567"/>
        <w:rPr>
          <w:rFonts w:eastAsia="Calibri" w:cstheme="minorHAnsi"/>
        </w:rPr>
      </w:pPr>
      <w:r w:rsidRPr="00D41218">
        <w:rPr>
          <w:rFonts w:eastAsia="Calibri" w:cstheme="minorHAnsi"/>
        </w:rPr>
        <w:t>11.2.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w:t>
      </w:r>
    </w:p>
    <w:p w14:paraId="7881FCAE" w14:textId="77777777" w:rsidR="00C87AB8" w:rsidRDefault="008D704D" w:rsidP="00C91D3D">
      <w:pPr>
        <w:shd w:val="clear" w:color="auto" w:fill="FFFFFF"/>
        <w:spacing w:after="0" w:line="240" w:lineRule="auto"/>
        <w:ind w:firstLine="567"/>
        <w:jc w:val="center"/>
        <w:rPr>
          <w:rFonts w:eastAsia="Calibri" w:cstheme="minorHAnsi"/>
        </w:rPr>
        <w:sectPr w:rsidR="00C87AB8" w:rsidSect="00153FC8">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C91D3D" w:rsidRDefault="000631F1" w:rsidP="005C1E12">
      <w:pPr>
        <w:pStyle w:val="Antrat1"/>
        <w:jc w:val="right"/>
        <w:rPr>
          <w:rFonts w:asciiTheme="minorHAnsi" w:hAnsiTheme="minorHAnsi" w:cstheme="minorHAnsi"/>
          <w:color w:val="auto"/>
          <w:sz w:val="21"/>
          <w:szCs w:val="21"/>
        </w:rPr>
      </w:pPr>
      <w:bookmarkStart w:id="45" w:name="_Toc126333939"/>
      <w:r w:rsidRPr="00C91D3D">
        <w:rPr>
          <w:rFonts w:asciiTheme="minorHAnsi" w:hAnsiTheme="minorHAnsi" w:cstheme="minorHAnsi"/>
          <w:color w:val="auto"/>
          <w:sz w:val="21"/>
          <w:szCs w:val="21"/>
        </w:rPr>
        <w:lastRenderedPageBreak/>
        <w:t>P</w:t>
      </w:r>
      <w:r w:rsidR="008F59C5" w:rsidRPr="00C91D3D">
        <w:rPr>
          <w:rFonts w:asciiTheme="minorHAnsi" w:hAnsiTheme="minorHAnsi" w:cstheme="minorHAnsi"/>
          <w:color w:val="auto"/>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DE4010D" w:rsidR="00774AA5" w:rsidRPr="00274388" w:rsidRDefault="00102DF9" w:rsidP="0003169B">
            <w:pPr>
              <w:spacing w:after="0" w:line="240" w:lineRule="auto"/>
              <w:rPr>
                <w:rFonts w:cstheme="minorHAnsi"/>
              </w:rPr>
            </w:pPr>
            <w:r w:rsidRPr="00274388">
              <w:rPr>
                <w:rFonts w:cstheme="minorHAnsi"/>
                <w:sz w:val="22"/>
                <w:szCs w:val="22"/>
              </w:rPr>
              <w:t xml:space="preserve">6 (šešios) dienos </w:t>
            </w:r>
            <w:r w:rsidR="005F17E7" w:rsidRPr="00274388">
              <w:rPr>
                <w:rFonts w:cstheme="minorHAnsi"/>
              </w:rPr>
              <w:t>iki pasiūlymų pateikimo termino dienos</w:t>
            </w:r>
          </w:p>
        </w:tc>
        <w:tc>
          <w:tcPr>
            <w:tcW w:w="2954" w:type="dxa"/>
            <w:tcMar>
              <w:top w:w="0" w:type="dxa"/>
              <w:left w:w="108" w:type="dxa"/>
              <w:bottom w:w="0" w:type="dxa"/>
              <w:right w:w="108" w:type="dxa"/>
            </w:tcMar>
          </w:tcPr>
          <w:p w14:paraId="6B3FEA86" w14:textId="2A9FBB66"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176B192" w:rsidR="00774AA5" w:rsidRPr="00274388" w:rsidRDefault="00850B47" w:rsidP="0003169B">
            <w:pPr>
              <w:spacing w:after="0" w:line="240" w:lineRule="auto"/>
              <w:rPr>
                <w:rFonts w:cstheme="minorHAnsi"/>
              </w:rPr>
            </w:pPr>
            <w:r w:rsidRPr="00274388">
              <w:rPr>
                <w:rFonts w:cstheme="minorHAnsi"/>
                <w:sz w:val="22"/>
                <w:szCs w:val="22"/>
              </w:rPr>
              <w:t xml:space="preserve">4 (keturios) dienos </w:t>
            </w:r>
            <w:r w:rsidR="00CE1F13" w:rsidRPr="00274388">
              <w:rPr>
                <w:rFonts w:cstheme="minorHAnsi"/>
              </w:rPr>
              <w:t>iki pasiūlymų pateikimo termino dienos</w:t>
            </w:r>
          </w:p>
        </w:tc>
        <w:tc>
          <w:tcPr>
            <w:tcW w:w="2954" w:type="dxa"/>
            <w:tcMar>
              <w:top w:w="0" w:type="dxa"/>
              <w:left w:w="108" w:type="dxa"/>
              <w:bottom w:w="0" w:type="dxa"/>
              <w:right w:w="108" w:type="dxa"/>
            </w:tcMar>
          </w:tcPr>
          <w:p w14:paraId="2E898EC9" w14:textId="6EBF705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7296AF3D"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0A305FE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93FB15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C91D3D">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C0881B0" w14:textId="77777777" w:rsidR="00334740" w:rsidRPr="00F0499F" w:rsidRDefault="00334740" w:rsidP="00334740">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4A1068F1"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 xml:space="preserve">Pasiūlymo galiojimo užtikrinimas pirkimo </w:t>
            </w:r>
            <w:r w:rsidRPr="00F0499F">
              <w:rPr>
                <w:rFonts w:cstheme="minorHAnsi"/>
                <w:color w:val="000000" w:themeColor="text1"/>
              </w:rPr>
              <w:lastRenderedPageBreak/>
              <w:t>dalyviui grąžinamas (arba atsisakoma teisių į jį) per</w:t>
            </w:r>
          </w:p>
        </w:tc>
        <w:tc>
          <w:tcPr>
            <w:tcW w:w="3643" w:type="dxa"/>
            <w:tcMar>
              <w:top w:w="0" w:type="dxa"/>
              <w:left w:w="108" w:type="dxa"/>
              <w:bottom w:w="0" w:type="dxa"/>
              <w:right w:w="108" w:type="dxa"/>
            </w:tcMar>
          </w:tcPr>
          <w:p w14:paraId="25FE6B0E" w14:textId="77777777" w:rsidR="00334740" w:rsidRPr="00F0499F" w:rsidRDefault="00334740" w:rsidP="00334740">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lastRenderedPageBreak/>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23D8AA77"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2D24E4" w14:textId="4AFEB899" w:rsidR="00D65C16"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BB3D36">
              <w:rPr>
                <w:rFonts w:cstheme="minorHAnsi"/>
              </w:rPr>
              <w:t xml:space="preserve"> </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w:t>
            </w:r>
            <w:r w:rsidRPr="00F0499F">
              <w:rPr>
                <w:rFonts w:cstheme="minorHAnsi"/>
              </w:rPr>
              <w:lastRenderedPageBreak/>
              <w:t>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136DE" w:rsidRDefault="000B4E01" w:rsidP="00451AF7">
            <w:pPr>
              <w:spacing w:after="0" w:line="240" w:lineRule="auto"/>
              <w:jc w:val="both"/>
              <w:rPr>
                <w:rFonts w:cstheme="minorHAnsi"/>
                <w:i/>
                <w:iCs/>
                <w:color w:val="000000" w:themeColor="text1"/>
              </w:rPr>
            </w:pPr>
            <w:r w:rsidRPr="00B136DE">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136DE" w:rsidRDefault="00ED5B78" w:rsidP="00451AF7">
            <w:pPr>
              <w:spacing w:after="0" w:line="240" w:lineRule="auto"/>
              <w:jc w:val="both"/>
              <w:rPr>
                <w:rFonts w:cstheme="minorHAnsi"/>
                <w:i/>
                <w:iCs/>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C91D3D" w:rsidRDefault="008D704D" w:rsidP="008D704D">
      <w:pPr>
        <w:pStyle w:val="Antrat2"/>
        <w:ind w:left="5103"/>
        <w:rPr>
          <w:rFonts w:asciiTheme="minorHAnsi" w:eastAsia="Calibri" w:hAnsiTheme="minorHAnsi" w:cstheme="minorHAnsi"/>
          <w:color w:val="auto"/>
          <w:sz w:val="21"/>
          <w:szCs w:val="21"/>
        </w:rPr>
      </w:pPr>
      <w:bookmarkStart w:id="46" w:name="_Ref38539939"/>
      <w:bookmarkStart w:id="47" w:name="_Ref38541068"/>
      <w:bookmarkStart w:id="48" w:name="_Ref38885053"/>
      <w:bookmarkStart w:id="49" w:name="_Ref38899023"/>
      <w:bookmarkStart w:id="50" w:name="_Toc126333940"/>
      <w:r w:rsidRPr="00C91D3D">
        <w:rPr>
          <w:rFonts w:asciiTheme="minorHAnsi" w:eastAsia="Calibri" w:hAnsiTheme="minorHAnsi" w:cstheme="minorHAnsi"/>
          <w:color w:val="auto"/>
          <w:sz w:val="21"/>
          <w:szCs w:val="21"/>
        </w:rPr>
        <w:lastRenderedPageBreak/>
        <w:t xml:space="preserve">Pirkimo sąlygų </w:t>
      </w:r>
      <w:r w:rsidR="005F0B78" w:rsidRPr="00C91D3D">
        <w:rPr>
          <w:rFonts w:asciiTheme="minorHAnsi" w:eastAsia="Calibri" w:hAnsiTheme="minorHAnsi" w:cstheme="minorHAnsi"/>
          <w:color w:val="auto"/>
          <w:sz w:val="21"/>
          <w:szCs w:val="21"/>
        </w:rPr>
        <w:t>2</w:t>
      </w:r>
      <w:r w:rsidRPr="00C91D3D">
        <w:rPr>
          <w:rFonts w:asciiTheme="minorHAnsi" w:eastAsia="Calibri" w:hAnsiTheme="minorHAnsi" w:cstheme="minorHAnsi"/>
          <w:color w:val="auto"/>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11B05D6" w14:textId="12E438DC" w:rsidR="001B74DB" w:rsidRPr="0018332B" w:rsidRDefault="001B74DB" w:rsidP="001B74DB">
      <w:pPr>
        <w:jc w:val="center"/>
        <w:rPr>
          <w:rFonts w:cstheme="minorHAnsi"/>
        </w:rPr>
      </w:pPr>
      <w:bookmarkStart w:id="51" w:name="_Ref38285444"/>
      <w:bookmarkStart w:id="52" w:name="_Ref38291496"/>
      <w:bookmarkStart w:id="53" w:name="_Toc126333941"/>
      <w:r w:rsidRPr="0018332B">
        <w:rPr>
          <w:rFonts w:cstheme="minorHAnsi"/>
        </w:rPr>
        <w:t>(pridedama atskir</w:t>
      </w:r>
      <w:r w:rsidR="001F3144">
        <w:rPr>
          <w:rFonts w:cstheme="minorHAnsi"/>
        </w:rPr>
        <w:t>ais</w:t>
      </w:r>
      <w:r w:rsidRPr="0018332B">
        <w:rPr>
          <w:rFonts w:cstheme="minorHAnsi"/>
        </w:rPr>
        <w:t xml:space="preserve"> dokument</w:t>
      </w:r>
      <w:r w:rsidR="001F3144">
        <w:rPr>
          <w:rFonts w:cstheme="minorHAnsi"/>
        </w:rPr>
        <w:t xml:space="preserve">ais 1 ir </w:t>
      </w:r>
      <w:r w:rsidR="008C2DDB">
        <w:rPr>
          <w:rFonts w:cstheme="minorHAnsi"/>
        </w:rPr>
        <w:t>2</w:t>
      </w:r>
      <w:r w:rsidR="001F3144">
        <w:rPr>
          <w:rFonts w:cstheme="minorHAnsi"/>
        </w:rPr>
        <w:t xml:space="preserve"> pirkimo objekto dalių techninės specifika</w:t>
      </w:r>
      <w:r w:rsidR="00CD262A">
        <w:rPr>
          <w:rFonts w:cstheme="minorHAnsi"/>
        </w:rPr>
        <w:t>cijos</w:t>
      </w:r>
      <w:r w:rsidR="00E63B58">
        <w:rPr>
          <w:rFonts w:cstheme="minorHAnsi"/>
        </w:rPr>
        <w:t xml:space="preserve"> 2.1</w:t>
      </w:r>
      <w:r w:rsidR="008C2DDB">
        <w:rPr>
          <w:rFonts w:cstheme="minorHAnsi"/>
        </w:rPr>
        <w:t xml:space="preserve"> ir</w:t>
      </w:r>
      <w:r w:rsidR="00E63B58">
        <w:rPr>
          <w:rFonts w:cstheme="minorHAnsi"/>
        </w:rPr>
        <w:t xml:space="preserve"> 2.2 priedai</w:t>
      </w:r>
      <w:r w:rsidRPr="0018332B">
        <w:rPr>
          <w:rFonts w:cstheme="minorHAnsi"/>
        </w:rPr>
        <w:t>)</w:t>
      </w:r>
    </w:p>
    <w:p w14:paraId="6A6345AD" w14:textId="285433AA" w:rsidR="00476315" w:rsidRDefault="00476315" w:rsidP="008D704D">
      <w:pPr>
        <w:pStyle w:val="Antrat2"/>
        <w:ind w:left="5103"/>
        <w:rPr>
          <w:rFonts w:asciiTheme="minorHAnsi" w:eastAsia="Calibri" w:hAnsiTheme="minorHAnsi" w:cstheme="minorHAnsi"/>
          <w:color w:val="0070C0"/>
          <w:sz w:val="21"/>
          <w:szCs w:val="21"/>
        </w:rPr>
      </w:pPr>
    </w:p>
    <w:p w14:paraId="07562614" w14:textId="77777777" w:rsidR="00CC2718" w:rsidRDefault="00CC2718" w:rsidP="00CC2718"/>
    <w:p w14:paraId="7C9B97F1" w14:textId="77777777" w:rsidR="00CC2718" w:rsidRDefault="00CC2718" w:rsidP="00CC2718"/>
    <w:p w14:paraId="20929CDD" w14:textId="77777777" w:rsidR="00CC2718" w:rsidRDefault="00CC2718" w:rsidP="00CC2718"/>
    <w:p w14:paraId="001145FE" w14:textId="77777777" w:rsidR="00CC2718" w:rsidRDefault="00CC2718" w:rsidP="00CC2718"/>
    <w:p w14:paraId="4F0F4FC9" w14:textId="77777777" w:rsidR="00CC2718" w:rsidRDefault="00CC2718" w:rsidP="00CC2718"/>
    <w:p w14:paraId="2A14BE10" w14:textId="77777777" w:rsidR="00CC2718" w:rsidRDefault="00CC2718" w:rsidP="00CC2718"/>
    <w:p w14:paraId="4E90753D" w14:textId="77777777" w:rsidR="00CC2718" w:rsidRDefault="00CC2718" w:rsidP="00CC2718"/>
    <w:p w14:paraId="55D2FCF3" w14:textId="77777777" w:rsidR="00CC2718" w:rsidRDefault="00CC2718" w:rsidP="00CC2718"/>
    <w:p w14:paraId="75F9A99F" w14:textId="77777777" w:rsidR="00CC2718" w:rsidRDefault="00CC2718" w:rsidP="00CC2718"/>
    <w:p w14:paraId="75DACE10" w14:textId="77777777" w:rsidR="00CC2718" w:rsidRDefault="00CC2718" w:rsidP="00CC2718"/>
    <w:p w14:paraId="7F0CC75D" w14:textId="77777777" w:rsidR="00CC2718" w:rsidRDefault="00CC2718" w:rsidP="00CC2718"/>
    <w:p w14:paraId="1D34E48D" w14:textId="77777777" w:rsidR="00CC2718" w:rsidRDefault="00CC2718" w:rsidP="00CC2718"/>
    <w:p w14:paraId="16EF1CB9" w14:textId="77777777" w:rsidR="00CC2718" w:rsidRDefault="00CC2718" w:rsidP="00CC2718"/>
    <w:p w14:paraId="670D9A52" w14:textId="77777777" w:rsidR="00CC2718" w:rsidRDefault="00CC2718" w:rsidP="00CC2718"/>
    <w:p w14:paraId="0C2B6CE2" w14:textId="77777777" w:rsidR="00CC2718" w:rsidRDefault="00CC2718" w:rsidP="00CC2718"/>
    <w:p w14:paraId="16812BC4" w14:textId="77777777" w:rsidR="00CC2718" w:rsidRDefault="00CC2718" w:rsidP="00CC2718"/>
    <w:p w14:paraId="57EB935C" w14:textId="77777777" w:rsidR="00CC2718" w:rsidRDefault="00CC2718" w:rsidP="00CC2718"/>
    <w:p w14:paraId="0C225399" w14:textId="77777777" w:rsidR="00CC2718" w:rsidRDefault="00CC2718" w:rsidP="00CC2718"/>
    <w:p w14:paraId="0AB6896B" w14:textId="77777777" w:rsidR="00CC2718" w:rsidRDefault="00CC2718" w:rsidP="00CC2718"/>
    <w:p w14:paraId="1EEB6259" w14:textId="77777777" w:rsidR="00CC2718" w:rsidRDefault="00CC2718" w:rsidP="00CC2718"/>
    <w:p w14:paraId="7E4640AD" w14:textId="77777777" w:rsidR="00CC2718" w:rsidRDefault="00CC2718" w:rsidP="00CC2718"/>
    <w:p w14:paraId="01F71B68" w14:textId="77777777" w:rsidR="00CC2718" w:rsidRDefault="00CC2718" w:rsidP="00CC2718"/>
    <w:p w14:paraId="42FEB1FE" w14:textId="77777777" w:rsidR="00CC2718" w:rsidRDefault="00CC2718" w:rsidP="00CC2718"/>
    <w:p w14:paraId="3BA4B436" w14:textId="77777777" w:rsidR="00CC2718" w:rsidRPr="00CC2718" w:rsidRDefault="00CC2718" w:rsidP="00CC2718"/>
    <w:p w14:paraId="73F43DFB" w14:textId="74F4B226" w:rsidR="008D704D" w:rsidRPr="00C91D3D" w:rsidRDefault="008D704D" w:rsidP="00476315">
      <w:pPr>
        <w:pStyle w:val="Antrat2"/>
        <w:ind w:left="5103"/>
        <w:rPr>
          <w:rFonts w:asciiTheme="minorHAnsi" w:eastAsia="Calibri" w:hAnsiTheme="minorHAnsi" w:cstheme="minorHAnsi"/>
          <w:color w:val="auto"/>
          <w:sz w:val="21"/>
          <w:szCs w:val="21"/>
        </w:rPr>
      </w:pPr>
      <w:r w:rsidRPr="00C91D3D">
        <w:rPr>
          <w:rFonts w:asciiTheme="minorHAnsi" w:eastAsia="Calibri" w:hAnsiTheme="minorHAnsi" w:cstheme="minorHAnsi"/>
          <w:color w:val="auto"/>
          <w:sz w:val="21"/>
          <w:szCs w:val="21"/>
        </w:rPr>
        <w:lastRenderedPageBreak/>
        <w:t xml:space="preserve">Pirkimo sąlygų </w:t>
      </w:r>
      <w:r w:rsidR="00F1334C" w:rsidRPr="00C91D3D">
        <w:rPr>
          <w:rFonts w:asciiTheme="minorHAnsi" w:eastAsia="Calibri" w:hAnsiTheme="minorHAnsi" w:cstheme="minorHAnsi"/>
          <w:color w:val="auto"/>
          <w:sz w:val="21"/>
          <w:szCs w:val="21"/>
        </w:rPr>
        <w:t>3</w:t>
      </w:r>
      <w:r w:rsidRPr="00C91D3D">
        <w:rPr>
          <w:rFonts w:asciiTheme="minorHAnsi" w:eastAsia="Calibri" w:hAnsiTheme="minorHAnsi" w:cstheme="minorHAnsi"/>
          <w:color w:val="auto"/>
          <w:sz w:val="21"/>
          <w:szCs w:val="21"/>
        </w:rPr>
        <w:t xml:space="preserve"> priedas „Tiekėjų pašalinimo pagrindai“</w:t>
      </w:r>
      <w:bookmarkEnd w:id="51"/>
      <w:bookmarkEnd w:id="52"/>
      <w:bookmarkEnd w:id="53"/>
    </w:p>
    <w:p w14:paraId="11D35D3F" w14:textId="77777777" w:rsidR="000E6657" w:rsidRPr="00F0499F" w:rsidRDefault="000E6657" w:rsidP="00476315">
      <w:pPr>
        <w:spacing w:line="240" w:lineRule="auto"/>
        <w:jc w:val="center"/>
        <w:rPr>
          <w:rFonts w:cstheme="minorHAnsi"/>
          <w:b/>
          <w:bCs/>
          <w:smallCaps/>
          <w:sz w:val="22"/>
          <w:szCs w:val="22"/>
        </w:rPr>
      </w:pPr>
    </w:p>
    <w:p w14:paraId="626BA16A" w14:textId="7E655DFB" w:rsidR="000E6657" w:rsidRDefault="000E6657" w:rsidP="00476315">
      <w:pPr>
        <w:pStyle w:val="Paantrat"/>
        <w:spacing w:line="240" w:lineRule="auto"/>
        <w:jc w:val="center"/>
      </w:pPr>
      <w:r w:rsidRPr="00F0499F">
        <w:t>TIEKĖJŲ PAŠALINIMO PAGRINDAI</w:t>
      </w:r>
    </w:p>
    <w:p w14:paraId="112127D1" w14:textId="77777777" w:rsidR="006A42DC" w:rsidRPr="0018332B" w:rsidRDefault="006A42DC" w:rsidP="006A42DC">
      <w:pPr>
        <w:jc w:val="center"/>
      </w:pPr>
      <w:r w:rsidRPr="0018332B">
        <w:t>(pridedama atskiru dokumentu)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C91D3D" w:rsidRDefault="008D704D" w:rsidP="009C2357">
      <w:pPr>
        <w:pStyle w:val="Antrat2"/>
        <w:ind w:left="5103"/>
        <w:rPr>
          <w:rFonts w:asciiTheme="minorHAnsi" w:eastAsia="Calibri" w:hAnsiTheme="minorHAnsi" w:cstheme="minorHAnsi"/>
          <w:color w:val="auto"/>
          <w:sz w:val="21"/>
          <w:szCs w:val="21"/>
        </w:rPr>
      </w:pPr>
      <w:bookmarkStart w:id="54" w:name="_Ref38291223"/>
      <w:bookmarkStart w:id="55" w:name="_Ref38291334"/>
      <w:bookmarkStart w:id="56" w:name="_Ref38533412"/>
      <w:bookmarkStart w:id="57" w:name="_Toc126333942"/>
      <w:r w:rsidRPr="00C91D3D">
        <w:rPr>
          <w:rFonts w:asciiTheme="minorHAnsi" w:eastAsia="Calibri" w:hAnsiTheme="minorHAnsi" w:cstheme="minorHAnsi"/>
          <w:color w:val="auto"/>
          <w:sz w:val="21"/>
          <w:szCs w:val="21"/>
        </w:rPr>
        <w:lastRenderedPageBreak/>
        <w:t xml:space="preserve">Pirkimo sąlygų </w:t>
      </w:r>
      <w:r w:rsidR="00F1334C" w:rsidRPr="00C91D3D">
        <w:rPr>
          <w:rFonts w:asciiTheme="minorHAnsi" w:eastAsia="Calibri" w:hAnsiTheme="minorHAnsi" w:cstheme="minorHAnsi"/>
          <w:color w:val="auto"/>
          <w:sz w:val="21"/>
          <w:szCs w:val="21"/>
        </w:rPr>
        <w:t>4</w:t>
      </w:r>
      <w:r w:rsidRPr="00C91D3D">
        <w:rPr>
          <w:rFonts w:asciiTheme="minorHAnsi" w:eastAsia="Calibri" w:hAnsiTheme="minorHAnsi" w:cstheme="minorHAnsi"/>
          <w:color w:val="auto"/>
          <w:sz w:val="21"/>
          <w:szCs w:val="21"/>
        </w:rPr>
        <w:t xml:space="preserve"> priedas „Tiekėjų kvalifikacijos reikalavimai</w:t>
      </w:r>
      <w:r w:rsidR="00283391" w:rsidRPr="00C91D3D">
        <w:rPr>
          <w:rFonts w:asciiTheme="minorHAnsi" w:eastAsia="Calibri" w:hAnsiTheme="minorHAnsi" w:cstheme="minorHAnsi"/>
          <w:color w:val="auto"/>
          <w:sz w:val="21"/>
          <w:szCs w:val="21"/>
        </w:rPr>
        <w:t xml:space="preserve"> ir reikalaujami kokybės bei aplinkos apsaugos vadybos sistemų standartai</w:t>
      </w:r>
      <w:r w:rsidRPr="00C91D3D">
        <w:rPr>
          <w:rFonts w:asciiTheme="minorHAnsi" w:eastAsia="Calibri" w:hAnsiTheme="minorHAnsi" w:cstheme="minorHAnsi"/>
          <w:color w:val="auto"/>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4682075" w14:textId="7951D60C" w:rsidR="005A54FD" w:rsidRPr="00C75463" w:rsidRDefault="005A54FD" w:rsidP="00C75463">
      <w:pPr>
        <w:pStyle w:val="Sraopastraipa"/>
        <w:spacing w:after="0" w:line="20" w:lineRule="atLeast"/>
        <w:ind w:left="0" w:firstLine="567"/>
        <w:jc w:val="both"/>
        <w:rPr>
          <w:rFonts w:eastAsiaTheme="minorHAnsi" w:cstheme="minorHAnsi"/>
        </w:rPr>
      </w:pPr>
      <w:r>
        <w:rPr>
          <w:rFonts w:eastAsiaTheme="minorHAnsi" w:cstheme="minorHAnsi"/>
          <w:iCs/>
          <w:lang w:eastAsia="en-US"/>
        </w:rPr>
        <w:t>1. R</w:t>
      </w:r>
      <w:r w:rsidRPr="00F0499F">
        <w:rPr>
          <w:rFonts w:eastAsiaTheme="minorHAnsi" w:cstheme="minorHAnsi"/>
          <w:iCs/>
          <w:lang w:eastAsia="en-US"/>
        </w:rPr>
        <w:t xml:space="preserve">eikalavimai tiekėjo kvalifikacijai nėra nustatomi. </w:t>
      </w:r>
      <w:bookmarkStart w:id="58" w:name="_Ref38291379"/>
      <w:bookmarkStart w:id="59" w:name="_Ref38291394"/>
      <w:bookmarkStart w:id="60" w:name="_Ref38898251"/>
      <w:bookmarkStart w:id="61" w:name="_Toc126333943"/>
    </w:p>
    <w:p w14:paraId="60BCC67A" w14:textId="54580319" w:rsidR="00C75463" w:rsidRDefault="00C75463" w:rsidP="00A3202F">
      <w:pPr>
        <w:pStyle w:val="Antrat2"/>
        <w:jc w:val="right"/>
        <w:rPr>
          <w:rFonts w:asciiTheme="minorHAnsi" w:eastAsia="Calibri" w:hAnsiTheme="minorHAnsi" w:cstheme="minorHAnsi"/>
          <w:color w:val="0070C0"/>
          <w:sz w:val="21"/>
          <w:szCs w:val="21"/>
        </w:rPr>
      </w:pPr>
    </w:p>
    <w:p w14:paraId="5E31F31D" w14:textId="77777777" w:rsidR="00C75463" w:rsidRDefault="00C75463" w:rsidP="00C75463"/>
    <w:p w14:paraId="2122E103" w14:textId="0ED81283" w:rsidR="00C75463" w:rsidRDefault="00C91D3D" w:rsidP="00C91D3D">
      <w:pPr>
        <w:jc w:val="center"/>
      </w:pPr>
      <w:r>
        <w:t>____________________________</w:t>
      </w:r>
    </w:p>
    <w:p w14:paraId="0B3747DC" w14:textId="77777777" w:rsidR="00C75463" w:rsidRDefault="00C75463" w:rsidP="00C75463"/>
    <w:p w14:paraId="5C3412B4" w14:textId="77777777" w:rsidR="00C75463" w:rsidRDefault="00C75463" w:rsidP="00C75463"/>
    <w:p w14:paraId="28615735" w14:textId="77777777" w:rsidR="00C75463" w:rsidRDefault="00C75463" w:rsidP="00C75463"/>
    <w:p w14:paraId="005D4FEF" w14:textId="77777777" w:rsidR="00C75463" w:rsidRDefault="00C75463" w:rsidP="00C75463"/>
    <w:p w14:paraId="4A3FF52B" w14:textId="77777777" w:rsidR="00C75463" w:rsidRDefault="00C75463" w:rsidP="00C75463"/>
    <w:p w14:paraId="1BB6B779" w14:textId="77777777" w:rsidR="00C75463" w:rsidRDefault="00C75463" w:rsidP="00C75463"/>
    <w:p w14:paraId="3DC6B2B9" w14:textId="77777777" w:rsidR="00C75463" w:rsidRDefault="00C75463" w:rsidP="00C75463"/>
    <w:p w14:paraId="7F62E305" w14:textId="77777777" w:rsidR="00C75463" w:rsidRDefault="00C75463" w:rsidP="00C75463"/>
    <w:p w14:paraId="5AD0831E" w14:textId="77777777" w:rsidR="00C75463" w:rsidRDefault="00C75463" w:rsidP="00C75463"/>
    <w:p w14:paraId="037A6338" w14:textId="77777777" w:rsidR="00C75463" w:rsidRDefault="00C75463" w:rsidP="00C75463"/>
    <w:p w14:paraId="04B0D403" w14:textId="77777777" w:rsidR="00C75463" w:rsidRDefault="00C75463" w:rsidP="00C75463"/>
    <w:p w14:paraId="47D40646" w14:textId="77777777" w:rsidR="00C75463" w:rsidRDefault="00C75463" w:rsidP="00C75463"/>
    <w:p w14:paraId="509662EB" w14:textId="77777777" w:rsidR="00C75463" w:rsidRDefault="00C75463" w:rsidP="00C75463"/>
    <w:p w14:paraId="0C077F8E" w14:textId="77777777" w:rsidR="00C75463" w:rsidRDefault="00C75463" w:rsidP="00C75463"/>
    <w:p w14:paraId="3E2C7387" w14:textId="77777777" w:rsidR="00C75463" w:rsidRDefault="00C75463" w:rsidP="00C75463"/>
    <w:p w14:paraId="4C577186" w14:textId="77777777" w:rsidR="00C75463" w:rsidRDefault="00C75463" w:rsidP="00C75463"/>
    <w:p w14:paraId="2ABEA99D" w14:textId="77777777" w:rsidR="00C75463" w:rsidRDefault="00C75463" w:rsidP="00C75463"/>
    <w:p w14:paraId="46C997CC" w14:textId="77777777" w:rsidR="00C75463" w:rsidRDefault="00C75463" w:rsidP="00C75463"/>
    <w:p w14:paraId="7E36E2F6" w14:textId="77777777" w:rsidR="00C75463" w:rsidRPr="00C75463" w:rsidRDefault="00C75463" w:rsidP="00C75463"/>
    <w:p w14:paraId="5D0FDE6E" w14:textId="6A552D6E" w:rsidR="008D704D" w:rsidRPr="00F86A81" w:rsidRDefault="008D704D" w:rsidP="00A3202F">
      <w:pPr>
        <w:pStyle w:val="Antrat2"/>
        <w:jc w:val="right"/>
        <w:rPr>
          <w:rFonts w:asciiTheme="minorHAnsi" w:hAnsiTheme="minorHAnsi" w:cstheme="minorHAnsi"/>
          <w:color w:val="auto"/>
          <w:sz w:val="21"/>
          <w:szCs w:val="21"/>
        </w:rPr>
      </w:pPr>
      <w:r w:rsidRPr="00F86A81">
        <w:rPr>
          <w:rFonts w:asciiTheme="minorHAnsi" w:eastAsia="Calibri" w:hAnsiTheme="minorHAnsi" w:cstheme="minorHAnsi"/>
          <w:color w:val="auto"/>
          <w:sz w:val="21"/>
          <w:szCs w:val="21"/>
        </w:rPr>
        <w:lastRenderedPageBreak/>
        <w:t xml:space="preserve">Pirkimo sąlygų </w:t>
      </w:r>
      <w:r w:rsidR="00F1334C" w:rsidRPr="00F86A81">
        <w:rPr>
          <w:rFonts w:asciiTheme="minorHAnsi" w:eastAsia="Calibri" w:hAnsiTheme="minorHAnsi" w:cstheme="minorHAnsi"/>
          <w:color w:val="auto"/>
          <w:sz w:val="21"/>
          <w:szCs w:val="21"/>
        </w:rPr>
        <w:t>5</w:t>
      </w:r>
      <w:r w:rsidRPr="00F86A81">
        <w:rPr>
          <w:rFonts w:asciiTheme="minorHAnsi" w:eastAsia="Calibri" w:hAnsiTheme="minorHAnsi" w:cstheme="minorHAnsi"/>
          <w:color w:val="auto"/>
          <w:sz w:val="21"/>
          <w:szCs w:val="21"/>
        </w:rPr>
        <w:t xml:space="preserve"> priedas „EBVPD“ </w:t>
      </w:r>
      <w:r w:rsidRPr="00F86A81">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86A81" w:rsidRDefault="008D704D" w:rsidP="008D704D">
      <w:pPr>
        <w:pStyle w:val="Antrat2"/>
        <w:ind w:left="5103"/>
        <w:rPr>
          <w:rFonts w:asciiTheme="minorHAnsi" w:eastAsia="Calibri" w:hAnsiTheme="minorHAnsi" w:cstheme="minorHAnsi"/>
          <w:color w:val="auto"/>
          <w:sz w:val="21"/>
          <w:szCs w:val="21"/>
        </w:rPr>
      </w:pPr>
      <w:bookmarkStart w:id="62" w:name="_Ref38540913"/>
      <w:bookmarkStart w:id="63" w:name="_Ref38898051"/>
      <w:bookmarkStart w:id="64" w:name="_Ref38901392"/>
      <w:bookmarkStart w:id="65" w:name="_Toc126333944"/>
      <w:r w:rsidRPr="00F86A81">
        <w:rPr>
          <w:rFonts w:asciiTheme="minorHAnsi" w:eastAsia="Calibri" w:hAnsiTheme="minorHAnsi" w:cstheme="minorHAnsi"/>
          <w:color w:val="auto"/>
          <w:sz w:val="21"/>
          <w:szCs w:val="21"/>
        </w:rPr>
        <w:lastRenderedPageBreak/>
        <w:t xml:space="preserve">Pirkimo sąlygų </w:t>
      </w:r>
      <w:r w:rsidR="00F1334C" w:rsidRPr="00F86A81">
        <w:rPr>
          <w:rFonts w:asciiTheme="minorHAnsi" w:eastAsia="Calibri" w:hAnsiTheme="minorHAnsi" w:cstheme="minorHAnsi"/>
          <w:color w:val="auto"/>
          <w:sz w:val="21"/>
          <w:szCs w:val="21"/>
        </w:rPr>
        <w:t>6</w:t>
      </w:r>
      <w:r w:rsidRPr="00F86A81">
        <w:rPr>
          <w:rFonts w:asciiTheme="minorHAnsi" w:eastAsia="Calibri" w:hAnsiTheme="minorHAnsi" w:cstheme="minorHAnsi"/>
          <w:color w:val="auto"/>
          <w:sz w:val="21"/>
          <w:szCs w:val="21"/>
        </w:rPr>
        <w:t xml:space="preserve"> priedas „Pasiūlymo forma“</w:t>
      </w:r>
      <w:bookmarkEnd w:id="62"/>
      <w:bookmarkEnd w:id="63"/>
      <w:bookmarkEnd w:id="64"/>
      <w:bookmarkEnd w:id="65"/>
    </w:p>
    <w:p w14:paraId="178A17C5" w14:textId="77777777" w:rsidR="001B0648" w:rsidRDefault="001B0648" w:rsidP="001B0648"/>
    <w:p w14:paraId="27BE9697" w14:textId="77777777" w:rsidR="001B0648" w:rsidRPr="002811E2" w:rsidRDefault="001B0648" w:rsidP="001B0648">
      <w:pPr>
        <w:jc w:val="center"/>
        <w:rPr>
          <w:rFonts w:cstheme="minorHAnsi"/>
          <w:b/>
          <w:sz w:val="28"/>
          <w:szCs w:val="28"/>
        </w:rPr>
      </w:pPr>
      <w:r w:rsidRPr="002811E2">
        <w:rPr>
          <w:rFonts w:cstheme="minorHAnsi"/>
          <w:b/>
          <w:sz w:val="28"/>
          <w:szCs w:val="28"/>
        </w:rPr>
        <w:t>PASIŪLYMAS</w:t>
      </w:r>
    </w:p>
    <w:p w14:paraId="55A3F745" w14:textId="1D46007A" w:rsidR="001B0648" w:rsidRPr="002811E2" w:rsidRDefault="001B0648" w:rsidP="001B0648">
      <w:pPr>
        <w:jc w:val="center"/>
        <w:rPr>
          <w:rFonts w:cstheme="minorHAnsi"/>
          <w:b/>
          <w:sz w:val="28"/>
          <w:szCs w:val="28"/>
        </w:rPr>
      </w:pPr>
      <w:r w:rsidRPr="002811E2">
        <w:rPr>
          <w:rFonts w:cstheme="minorHAnsi"/>
          <w:b/>
          <w:sz w:val="28"/>
          <w:szCs w:val="28"/>
        </w:rPr>
        <w:t>DĖL</w:t>
      </w:r>
      <w:r w:rsidRPr="00081B3E">
        <w:t xml:space="preserve"> </w:t>
      </w:r>
      <w:r>
        <w:rPr>
          <w:rFonts w:cstheme="minorHAnsi"/>
          <w:b/>
          <w:sz w:val="28"/>
          <w:szCs w:val="28"/>
        </w:rPr>
        <w:t xml:space="preserve">KOMPIUTERINĖS ĮRANGOS IR REIKMENŲ </w:t>
      </w:r>
      <w:r w:rsidRPr="002811E2">
        <w:rPr>
          <w:rFonts w:cstheme="minorHAnsi"/>
          <w:b/>
          <w:sz w:val="28"/>
          <w:szCs w:val="28"/>
        </w:rPr>
        <w:t>PIRKIMO</w:t>
      </w:r>
    </w:p>
    <w:p w14:paraId="0E51F8CC" w14:textId="77777777" w:rsidR="001B0648" w:rsidRPr="002811E2" w:rsidRDefault="001B0648" w:rsidP="001B0648">
      <w:pPr>
        <w:jc w:val="center"/>
        <w:rPr>
          <w:rFonts w:cstheme="minorHAnsi"/>
        </w:rPr>
      </w:pPr>
      <w:bookmarkStart w:id="66" w:name="_Hlk167961269"/>
      <w:r w:rsidRPr="002811E2">
        <w:rPr>
          <w:rFonts w:cstheme="minorHAnsi"/>
        </w:rPr>
        <w:t>(pridedama atskiru dokumentu)</w:t>
      </w:r>
    </w:p>
    <w:bookmarkEnd w:id="66"/>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86A81" w:rsidRDefault="008D704D" w:rsidP="008D704D">
      <w:pPr>
        <w:pStyle w:val="Antrat2"/>
        <w:ind w:left="5103"/>
        <w:rPr>
          <w:rFonts w:asciiTheme="minorHAnsi" w:eastAsia="Calibri" w:hAnsiTheme="minorHAnsi" w:cstheme="minorHAnsi"/>
          <w:color w:val="auto"/>
          <w:sz w:val="21"/>
          <w:szCs w:val="21"/>
        </w:rPr>
      </w:pPr>
      <w:bookmarkStart w:id="67" w:name="_Ref39484039"/>
      <w:bookmarkStart w:id="68" w:name="_Ref40278562"/>
      <w:bookmarkStart w:id="69" w:name="_Toc126333945"/>
      <w:r w:rsidRPr="00F86A81">
        <w:rPr>
          <w:rFonts w:asciiTheme="minorHAnsi" w:eastAsia="Calibri" w:hAnsiTheme="minorHAnsi" w:cstheme="minorHAnsi"/>
          <w:color w:val="auto"/>
          <w:sz w:val="21"/>
          <w:szCs w:val="21"/>
        </w:rPr>
        <w:lastRenderedPageBreak/>
        <w:t xml:space="preserve">Pirkimo sąlygų </w:t>
      </w:r>
      <w:r w:rsidR="00910C39" w:rsidRPr="00F86A81">
        <w:rPr>
          <w:rFonts w:asciiTheme="minorHAnsi" w:eastAsia="Calibri" w:hAnsiTheme="minorHAnsi" w:cstheme="minorHAnsi"/>
          <w:color w:val="auto"/>
          <w:sz w:val="21"/>
          <w:szCs w:val="21"/>
        </w:rPr>
        <w:t>7</w:t>
      </w:r>
      <w:r w:rsidRPr="00F86A81">
        <w:rPr>
          <w:rFonts w:asciiTheme="minorHAnsi" w:eastAsia="Calibri" w:hAnsiTheme="minorHAnsi" w:cstheme="minorHAnsi"/>
          <w:color w:val="auto"/>
          <w:sz w:val="21"/>
          <w:szCs w:val="21"/>
        </w:rPr>
        <w:t xml:space="preserve"> priedas „Pasiūlymų vertinimo kriterijai ir sąlygos“</w:t>
      </w:r>
      <w:bookmarkEnd w:id="67"/>
      <w:bookmarkEnd w:id="68"/>
      <w:bookmarkEnd w:id="69"/>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81B6763" w14:textId="14CECAB9" w:rsidR="0012189E" w:rsidRPr="0060784B" w:rsidRDefault="0012189E" w:rsidP="0012189E">
      <w:pPr>
        <w:spacing w:after="0" w:line="240" w:lineRule="auto"/>
        <w:ind w:firstLine="567"/>
        <w:jc w:val="both"/>
        <w:rPr>
          <w:rFonts w:eastAsia="Calibri" w:cstheme="minorHAnsi"/>
        </w:rPr>
      </w:pPr>
      <w:bookmarkStart w:id="70" w:name="_Toc126333946"/>
      <w:bookmarkStart w:id="71" w:name="_Ref39586171"/>
      <w:bookmarkStart w:id="72" w:name="_Ref39673580"/>
      <w:bookmarkStart w:id="73" w:name="_Ref39674283"/>
      <w:r w:rsidRPr="0060784B">
        <w:rPr>
          <w:rFonts w:eastAsia="Calibri" w:cstheme="minorHAnsi"/>
        </w:rPr>
        <w:t xml:space="preserve">1. Perkančioji organizacija ekonomiškai naudingiausią pasiūlymą </w:t>
      </w:r>
      <w:r w:rsidR="00124CE6" w:rsidRPr="00274388">
        <w:rPr>
          <w:rFonts w:eastAsia="Calibri" w:cstheme="minorHAnsi"/>
        </w:rPr>
        <w:t xml:space="preserve">kiekvienoje pirkimo objekto dalyje </w:t>
      </w:r>
      <w:r w:rsidRPr="0060784B">
        <w:rPr>
          <w:rFonts w:eastAsia="Calibri" w:cstheme="minorHAnsi"/>
        </w:rPr>
        <w:t>išrenka pagal tiekėjo pasiūlyme nurodytą kainą, kuri turi būti apskaičiuota ir nurodyta taip, kaip reikalaujama Pirkimo sąlygų 6 priede „Pasiūlymo forma“.</w:t>
      </w:r>
    </w:p>
    <w:p w14:paraId="3E5A1C14" w14:textId="77777777" w:rsidR="0012189E" w:rsidRPr="0060784B" w:rsidRDefault="0012189E" w:rsidP="0012189E">
      <w:pPr>
        <w:numPr>
          <w:ilvl w:val="0"/>
          <w:numId w:val="18"/>
        </w:numPr>
        <w:tabs>
          <w:tab w:val="left" w:pos="180"/>
          <w:tab w:val="left" w:pos="1134"/>
        </w:tabs>
        <w:suppressAutoHyphens/>
        <w:spacing w:after="0" w:line="240" w:lineRule="auto"/>
        <w:contextualSpacing/>
        <w:jc w:val="both"/>
        <w:rPr>
          <w:rFonts w:cstheme="minorHAnsi"/>
          <w:bCs/>
        </w:rPr>
      </w:pPr>
      <w:r w:rsidRPr="0060784B">
        <w:rPr>
          <w:rFonts w:cstheme="minorHAnsi"/>
          <w:bCs/>
        </w:rPr>
        <w:t xml:space="preserve">Pasiūlymai  pasiūlymų eilėje surašomi ekonominio naudingumo mažėjimo tvarka, t. y. pasiūlytų kainų </w:t>
      </w:r>
    </w:p>
    <w:p w14:paraId="21F40050" w14:textId="77777777" w:rsidR="0012189E" w:rsidRPr="0060784B" w:rsidRDefault="0012189E" w:rsidP="0012189E">
      <w:pPr>
        <w:tabs>
          <w:tab w:val="left" w:pos="180"/>
          <w:tab w:val="left" w:pos="1134"/>
        </w:tabs>
        <w:suppressAutoHyphens/>
        <w:spacing w:after="0" w:line="240" w:lineRule="auto"/>
        <w:jc w:val="both"/>
        <w:rPr>
          <w:rFonts w:cstheme="minorHAnsi"/>
          <w:bCs/>
        </w:rPr>
      </w:pPr>
      <w:r w:rsidRPr="0060784B">
        <w:rPr>
          <w:rFonts w:cstheme="minorHAnsi"/>
          <w:bCs/>
        </w:rPr>
        <w:t>didėjimo tvarka. Laimėtoju bus nustatomas tiekėjas, esantis pasiūlymų eilės pirmoje vietoje.</w:t>
      </w:r>
    </w:p>
    <w:p w14:paraId="28BCB6C2" w14:textId="77777777" w:rsidR="0012189E" w:rsidRPr="0060784B" w:rsidRDefault="0012189E" w:rsidP="0012189E">
      <w:pPr>
        <w:pStyle w:val="Sraopastraipa"/>
        <w:numPr>
          <w:ilvl w:val="0"/>
          <w:numId w:val="18"/>
        </w:numPr>
        <w:spacing w:after="0" w:line="240" w:lineRule="auto"/>
        <w:jc w:val="both"/>
        <w:rPr>
          <w:rFonts w:cstheme="minorHAnsi"/>
          <w:color w:val="000000" w:themeColor="text1"/>
          <w:sz w:val="24"/>
          <w:szCs w:val="24"/>
        </w:rPr>
      </w:pPr>
      <w:r w:rsidRPr="0060784B">
        <w:rPr>
          <w:rFonts w:eastAsiaTheme="minorHAnsi" w:cstheme="minorHAnsi"/>
          <w:bCs/>
          <w:iCs/>
          <w:color w:val="000000" w:themeColor="text1"/>
        </w:rPr>
        <w:t>Pasiūlyme nurodyta pirkimo objekto kaina visais atvejais laikoma neįprastai maža, jeigu ji yra 30 ir daugiau</w:t>
      </w:r>
    </w:p>
    <w:p w14:paraId="6ABC0511" w14:textId="77777777" w:rsidR="0012189E" w:rsidRDefault="0012189E" w:rsidP="0012189E">
      <w:pPr>
        <w:tabs>
          <w:tab w:val="left" w:pos="180"/>
          <w:tab w:val="left" w:pos="1134"/>
        </w:tabs>
        <w:suppressAutoHyphens/>
        <w:spacing w:after="0" w:line="240" w:lineRule="auto"/>
        <w:jc w:val="both"/>
        <w:rPr>
          <w:rFonts w:eastAsiaTheme="minorHAnsi" w:cstheme="minorHAnsi"/>
          <w:bCs/>
          <w:iCs/>
          <w:color w:val="000000" w:themeColor="text1"/>
        </w:rPr>
      </w:pPr>
      <w:r w:rsidRPr="0060784B">
        <w:rPr>
          <w:rFonts w:eastAsiaTheme="minorHAnsi" w:cstheme="minorHAnsi"/>
          <w:bCs/>
          <w:iCs/>
          <w:color w:val="000000" w:themeColor="text1"/>
        </w:rPr>
        <w:t>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FEE0BA2" w14:textId="77777777" w:rsidR="0008113B" w:rsidRDefault="0008113B" w:rsidP="0008113B">
      <w:pPr>
        <w:rPr>
          <w:rFonts w:eastAsiaTheme="minorHAnsi" w:cstheme="minorHAnsi"/>
          <w:bCs/>
          <w:iCs/>
          <w:color w:val="000000" w:themeColor="text1"/>
        </w:rPr>
      </w:pPr>
    </w:p>
    <w:p w14:paraId="7C192E31" w14:textId="3BE624BA" w:rsidR="0008113B" w:rsidRPr="00F86A81" w:rsidRDefault="0008113B" w:rsidP="0008113B">
      <w:pPr>
        <w:tabs>
          <w:tab w:val="left" w:pos="3864"/>
        </w:tabs>
      </w:pPr>
      <w:r w:rsidRPr="00F86A81">
        <w:rPr>
          <w:rFonts w:cstheme="minorHAnsi"/>
        </w:rPr>
        <w:tab/>
      </w:r>
      <w:bookmarkStart w:id="74" w:name="_Toc126333948"/>
      <w:bookmarkEnd w:id="70"/>
      <w:r w:rsidRPr="00F86A81">
        <w:t>__________________</w:t>
      </w:r>
    </w:p>
    <w:p w14:paraId="44FE06AE" w14:textId="77777777" w:rsidR="0008113B" w:rsidRDefault="0008113B" w:rsidP="00AB5541">
      <w:pPr>
        <w:pStyle w:val="Antrat2"/>
        <w:ind w:left="5103"/>
        <w:rPr>
          <w:rFonts w:asciiTheme="minorHAnsi" w:hAnsiTheme="minorHAnsi"/>
          <w:color w:val="0070C0"/>
          <w:sz w:val="21"/>
          <w:szCs w:val="21"/>
        </w:rPr>
      </w:pPr>
    </w:p>
    <w:p w14:paraId="5DC5C150" w14:textId="3A07A3BD" w:rsidR="008D704D" w:rsidRPr="00F86A81" w:rsidRDefault="00DE509E" w:rsidP="00DE509E">
      <w:pPr>
        <w:pStyle w:val="Antrat2"/>
        <w:ind w:left="5103"/>
        <w:rPr>
          <w:rFonts w:asciiTheme="minorHAnsi" w:hAnsiTheme="minorHAnsi"/>
          <w:color w:val="auto"/>
          <w:sz w:val="21"/>
          <w:szCs w:val="21"/>
        </w:rPr>
      </w:pPr>
      <w:r>
        <w:rPr>
          <w:rFonts w:asciiTheme="minorHAnsi" w:hAnsiTheme="minorHAnsi"/>
          <w:color w:val="0070C0"/>
          <w:sz w:val="21"/>
          <w:szCs w:val="21"/>
        </w:rPr>
        <w:br w:type="page"/>
      </w:r>
      <w:r w:rsidR="00FE3D1F" w:rsidRPr="00F86A81">
        <w:rPr>
          <w:rFonts w:asciiTheme="minorHAnsi" w:hAnsiTheme="minorHAnsi"/>
          <w:color w:val="auto"/>
          <w:sz w:val="21"/>
          <w:szCs w:val="21"/>
        </w:rPr>
        <w:lastRenderedPageBreak/>
        <w:t xml:space="preserve">Pirkimo sąlygų </w:t>
      </w:r>
      <w:r w:rsidR="00AB5FFA" w:rsidRPr="00F86A81">
        <w:rPr>
          <w:rFonts w:asciiTheme="minorHAnsi" w:hAnsiTheme="minorHAnsi"/>
          <w:color w:val="auto"/>
          <w:sz w:val="21"/>
          <w:szCs w:val="21"/>
        </w:rPr>
        <w:t>10</w:t>
      </w:r>
      <w:r w:rsidR="00FE3D1F" w:rsidRPr="00F86A81">
        <w:rPr>
          <w:rFonts w:asciiTheme="minorHAnsi" w:hAnsiTheme="minorHAnsi"/>
          <w:color w:val="auto"/>
          <w:sz w:val="21"/>
          <w:szCs w:val="21"/>
        </w:rPr>
        <w:t xml:space="preserve"> priedas </w:t>
      </w:r>
      <w:r w:rsidR="008D704D" w:rsidRPr="00F86A81">
        <w:rPr>
          <w:rFonts w:asciiTheme="minorHAnsi" w:hAnsiTheme="minorHAnsi"/>
          <w:color w:val="auto"/>
          <w:sz w:val="21"/>
          <w:szCs w:val="21"/>
        </w:rPr>
        <w:t>„Sutarties projektas“</w:t>
      </w:r>
      <w:bookmarkEnd w:id="71"/>
      <w:bookmarkEnd w:id="72"/>
      <w:bookmarkEnd w:id="73"/>
      <w:bookmarkEnd w:id="74"/>
    </w:p>
    <w:p w14:paraId="040FB65E" w14:textId="77777777" w:rsidR="00AE422D" w:rsidRPr="00F0499F" w:rsidRDefault="00AE422D" w:rsidP="00AB5541"/>
    <w:p w14:paraId="04AED362" w14:textId="74C5DA4E" w:rsidR="0031073D" w:rsidRPr="002811E2" w:rsidRDefault="0031073D" w:rsidP="00DE3569">
      <w:pPr>
        <w:jc w:val="center"/>
        <w:rPr>
          <w:rFonts w:eastAsia="Calibri" w:cstheme="minorHAnsi"/>
          <w:b/>
          <w:iCs/>
          <w:sz w:val="28"/>
          <w:szCs w:val="28"/>
        </w:rPr>
      </w:pPr>
      <w:bookmarkStart w:id="75" w:name="_Ref39673589"/>
      <w:bookmarkStart w:id="76" w:name="_Toc126333949"/>
      <w:r w:rsidRPr="002811E2">
        <w:rPr>
          <w:rFonts w:eastAsia="Calibri" w:cstheme="minorHAnsi"/>
          <w:b/>
          <w:iCs/>
          <w:sz w:val="28"/>
          <w:szCs w:val="28"/>
        </w:rPr>
        <w:t>SUTARTIES PROJEKTAS</w:t>
      </w:r>
    </w:p>
    <w:p w14:paraId="41F00236" w14:textId="77777777" w:rsidR="0031073D" w:rsidRPr="002811E2" w:rsidRDefault="0031073D" w:rsidP="0031073D">
      <w:pPr>
        <w:jc w:val="center"/>
        <w:rPr>
          <w:rFonts w:eastAsia="Calibri" w:cstheme="minorHAnsi"/>
          <w:i/>
          <w:iCs/>
        </w:rPr>
      </w:pPr>
      <w:r w:rsidRPr="002811E2">
        <w:rPr>
          <w:rFonts w:eastAsia="Calibri" w:cstheme="minorHAnsi"/>
          <w:i/>
          <w:iCs/>
        </w:rPr>
        <w:t xml:space="preserve">(pridedama atskiru dokumentu) </w:t>
      </w:r>
      <w:bookmarkEnd w:id="75"/>
      <w:bookmarkEnd w:id="76"/>
    </w:p>
    <w:sectPr w:rsidR="0031073D" w:rsidRPr="002811E2" w:rsidSect="0066756E">
      <w:footerReference w:type="default" r:id="rId17"/>
      <w:footerReference w:type="first" r:id="rId1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7FBA4" w14:textId="77777777" w:rsidR="00166D95" w:rsidRDefault="00166D95" w:rsidP="00D05666">
      <w:r>
        <w:separator/>
      </w:r>
    </w:p>
  </w:endnote>
  <w:endnote w:type="continuationSeparator" w:id="0">
    <w:p w14:paraId="08ED91D0" w14:textId="77777777" w:rsidR="00166D95" w:rsidRDefault="00166D95" w:rsidP="00D05666">
      <w:r>
        <w:continuationSeparator/>
      </w:r>
    </w:p>
  </w:endnote>
  <w:endnote w:type="continuationNotice" w:id="1">
    <w:p w14:paraId="15978BAF" w14:textId="77777777" w:rsidR="00166D95" w:rsidRDefault="00166D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366302"/>
      <w:docPartObj>
        <w:docPartGallery w:val="Page Numbers (Bottom of Page)"/>
        <w:docPartUnique/>
      </w:docPartObj>
    </w:sdtPr>
    <w:sdtContent>
      <w:p w14:paraId="298D862F" w14:textId="2466DAC7" w:rsidR="00250C30" w:rsidRDefault="00250C30">
        <w:pPr>
          <w:pStyle w:val="Porat"/>
          <w:jc w:val="right"/>
        </w:pPr>
        <w:r>
          <w:fldChar w:fldCharType="begin"/>
        </w:r>
        <w:r>
          <w:instrText>PAGE   \* MERGEFORMAT</w:instrText>
        </w:r>
        <w:r>
          <w:fldChar w:fldCharType="separate"/>
        </w:r>
        <w:r w:rsidR="00140DE3">
          <w:rPr>
            <w:noProof/>
          </w:rPr>
          <w:t>1</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072703"/>
      <w:docPartObj>
        <w:docPartGallery w:val="Page Numbers (Bottom of Page)"/>
        <w:docPartUnique/>
      </w:docPartObj>
    </w:sdtPr>
    <w:sdtContent>
      <w:p w14:paraId="5A6D06FE" w14:textId="6194B4AD" w:rsidR="00C26945" w:rsidRDefault="00C26945">
        <w:pPr>
          <w:pStyle w:val="Porat"/>
          <w:jc w:val="right"/>
        </w:pPr>
        <w:r>
          <w:fldChar w:fldCharType="begin"/>
        </w:r>
        <w:r>
          <w:instrText>PAGE   \* MERGEFORMAT</w:instrText>
        </w:r>
        <w:r>
          <w:fldChar w:fldCharType="separate"/>
        </w:r>
        <w:r w:rsidR="00140DE3">
          <w:rPr>
            <w:noProof/>
          </w:rPr>
          <w:t>8</w:t>
        </w:r>
        <w:r>
          <w:fldChar w:fldCharType="end"/>
        </w:r>
      </w:p>
    </w:sdtContent>
  </w:sdt>
  <w:p w14:paraId="401BFE12" w14:textId="77777777" w:rsidR="000A17BE" w:rsidRDefault="000A17B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1185615" w:rsidR="00BE180E" w:rsidRDefault="0074437A">
    <w:pPr>
      <w:pStyle w:val="Porat"/>
      <w:jc w:val="right"/>
    </w:pPr>
    <w:r>
      <w:t>7</w:t>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55D4A" w14:textId="77777777" w:rsidR="00166D95" w:rsidRDefault="00166D95" w:rsidP="00D05666">
      <w:r>
        <w:separator/>
      </w:r>
    </w:p>
  </w:footnote>
  <w:footnote w:type="continuationSeparator" w:id="0">
    <w:p w14:paraId="49A648AC" w14:textId="77777777" w:rsidR="00166D95" w:rsidRDefault="00166D95" w:rsidP="00D05666">
      <w:r>
        <w:continuationSeparator/>
      </w:r>
    </w:p>
  </w:footnote>
  <w:footnote w:type="continuationNotice" w:id="1">
    <w:p w14:paraId="0447166E" w14:textId="77777777" w:rsidR="00166D95" w:rsidRDefault="00166D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8604C" w14:textId="77777777" w:rsidR="00430671" w:rsidRDefault="00430671" w:rsidP="00430671">
    <w:pPr>
      <w:tabs>
        <w:tab w:val="center" w:pos="4986"/>
        <w:tab w:val="right" w:pos="9972"/>
      </w:tabs>
    </w:pPr>
    <w:r>
      <w:rPr>
        <w:rFonts w:ascii="Calibri" w:eastAsia="Calibri" w:hAnsi="Calibri" w:cs="Calibri"/>
        <w:noProof/>
      </w:rPr>
      <w:drawing>
        <wp:inline distT="0" distB="0" distL="0" distR="0" wp14:anchorId="2D6308C5" wp14:editId="4B543A25">
          <wp:extent cx="2605088" cy="724409"/>
          <wp:effectExtent l="0" t="0" r="0" b="0"/>
          <wp:docPr id="26259859"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79476957" wp14:editId="43A12EE2">
          <wp:extent cx="2062163" cy="730349"/>
          <wp:effectExtent l="0" t="0" r="0" b="0"/>
          <wp:docPr id="1811400674"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9EC7DF" w14:textId="023D7A96" w:rsidR="000E35A0" w:rsidRDefault="000E35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8AD3E21"/>
    <w:multiLevelType w:val="multilevel"/>
    <w:tmpl w:val="5ED0AE6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6172"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A457C49"/>
    <w:multiLevelType w:val="multilevel"/>
    <w:tmpl w:val="79E6ED10"/>
    <w:lvl w:ilvl="0">
      <w:start w:val="1"/>
      <w:numFmt w:val="decimal"/>
      <w:lvlText w:val="%1."/>
      <w:lvlJc w:val="left"/>
      <w:pPr>
        <w:ind w:left="360" w:hanging="360"/>
      </w:pPr>
      <w:rPr>
        <w:rFonts w:eastAsiaTheme="minorEastAsia" w:hint="default"/>
      </w:rPr>
    </w:lvl>
    <w:lvl w:ilvl="1">
      <w:start w:val="6"/>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num w:numId="1" w16cid:durableId="1896355391">
    <w:abstractNumId w:val="5"/>
  </w:num>
  <w:num w:numId="2" w16cid:durableId="556554058">
    <w:abstractNumId w:val="1"/>
  </w:num>
  <w:num w:numId="3" w16cid:durableId="1584101340">
    <w:abstractNumId w:val="11"/>
  </w:num>
  <w:num w:numId="4" w16cid:durableId="79330337">
    <w:abstractNumId w:val="13"/>
  </w:num>
  <w:num w:numId="5" w16cid:durableId="1244951794">
    <w:abstractNumId w:val="9"/>
  </w:num>
  <w:num w:numId="6" w16cid:durableId="86465891">
    <w:abstractNumId w:val="18"/>
  </w:num>
  <w:num w:numId="7" w16cid:durableId="1685939477">
    <w:abstractNumId w:val="16"/>
  </w:num>
  <w:num w:numId="8" w16cid:durableId="1094940335">
    <w:abstractNumId w:val="0"/>
  </w:num>
  <w:num w:numId="9" w16cid:durableId="192117875">
    <w:abstractNumId w:val="17"/>
  </w:num>
  <w:num w:numId="10" w16cid:durableId="489947897">
    <w:abstractNumId w:val="15"/>
  </w:num>
  <w:num w:numId="11" w16cid:durableId="220679376">
    <w:abstractNumId w:val="12"/>
  </w:num>
  <w:num w:numId="12" w16cid:durableId="808400359">
    <w:abstractNumId w:val="6"/>
  </w:num>
  <w:num w:numId="13" w16cid:durableId="1883596584">
    <w:abstractNumId w:val="8"/>
  </w:num>
  <w:num w:numId="14" w16cid:durableId="1667246042">
    <w:abstractNumId w:val="14"/>
  </w:num>
  <w:num w:numId="15" w16cid:durableId="1971855850">
    <w:abstractNumId w:val="2"/>
  </w:num>
  <w:num w:numId="16" w16cid:durableId="853153456">
    <w:abstractNumId w:val="4"/>
  </w:num>
  <w:num w:numId="17" w16cid:durableId="1385250621">
    <w:abstractNumId w:val="7"/>
  </w:num>
  <w:num w:numId="18" w16cid:durableId="14170539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0065154">
    <w:abstractNumId w:val="19"/>
  </w:num>
  <w:num w:numId="20" w16cid:durableId="123524054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4B3"/>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B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A6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A5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0F7D"/>
    <w:rsid w:val="0008113B"/>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288"/>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39"/>
    <w:rsid w:val="000A17BE"/>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F1E"/>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DE"/>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D97"/>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4B9"/>
    <w:rsid w:val="000F5948"/>
    <w:rsid w:val="000F7102"/>
    <w:rsid w:val="00100B38"/>
    <w:rsid w:val="001010F7"/>
    <w:rsid w:val="00101313"/>
    <w:rsid w:val="00101C48"/>
    <w:rsid w:val="00101DB0"/>
    <w:rsid w:val="00101E40"/>
    <w:rsid w:val="001020BE"/>
    <w:rsid w:val="0010270D"/>
    <w:rsid w:val="00102D1D"/>
    <w:rsid w:val="00102DF9"/>
    <w:rsid w:val="001032F8"/>
    <w:rsid w:val="00103779"/>
    <w:rsid w:val="001045A6"/>
    <w:rsid w:val="0010505E"/>
    <w:rsid w:val="001059F7"/>
    <w:rsid w:val="00105FA3"/>
    <w:rsid w:val="001072BE"/>
    <w:rsid w:val="0010779C"/>
    <w:rsid w:val="00107A04"/>
    <w:rsid w:val="00110481"/>
    <w:rsid w:val="00111334"/>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89E"/>
    <w:rsid w:val="00121982"/>
    <w:rsid w:val="0012267C"/>
    <w:rsid w:val="001229FD"/>
    <w:rsid w:val="001232F3"/>
    <w:rsid w:val="00124338"/>
    <w:rsid w:val="00124345"/>
    <w:rsid w:val="00124CE6"/>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E3"/>
    <w:rsid w:val="00141292"/>
    <w:rsid w:val="00141BF1"/>
    <w:rsid w:val="00142352"/>
    <w:rsid w:val="0014265D"/>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251"/>
    <w:rsid w:val="0016665C"/>
    <w:rsid w:val="00166D95"/>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648"/>
    <w:rsid w:val="001B1895"/>
    <w:rsid w:val="001B2074"/>
    <w:rsid w:val="001B2226"/>
    <w:rsid w:val="001B3250"/>
    <w:rsid w:val="001B33A4"/>
    <w:rsid w:val="001B370C"/>
    <w:rsid w:val="001B3C7D"/>
    <w:rsid w:val="001B3F4C"/>
    <w:rsid w:val="001B4266"/>
    <w:rsid w:val="001B50F3"/>
    <w:rsid w:val="001B53D6"/>
    <w:rsid w:val="001B59DE"/>
    <w:rsid w:val="001B74DB"/>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55"/>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44"/>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2AC"/>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43D"/>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233"/>
    <w:rsid w:val="00250C30"/>
    <w:rsid w:val="002510C4"/>
    <w:rsid w:val="0025176F"/>
    <w:rsid w:val="00251D4A"/>
    <w:rsid w:val="00251D79"/>
    <w:rsid w:val="00252A35"/>
    <w:rsid w:val="00253090"/>
    <w:rsid w:val="00253C3C"/>
    <w:rsid w:val="00253C5F"/>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13B"/>
    <w:rsid w:val="002713FB"/>
    <w:rsid w:val="00271411"/>
    <w:rsid w:val="002716D8"/>
    <w:rsid w:val="00272038"/>
    <w:rsid w:val="0027236E"/>
    <w:rsid w:val="00272857"/>
    <w:rsid w:val="0027399D"/>
    <w:rsid w:val="00273F59"/>
    <w:rsid w:val="00274388"/>
    <w:rsid w:val="00274C8A"/>
    <w:rsid w:val="00274E50"/>
    <w:rsid w:val="0027575B"/>
    <w:rsid w:val="00275B72"/>
    <w:rsid w:val="00277535"/>
    <w:rsid w:val="00277634"/>
    <w:rsid w:val="0027776A"/>
    <w:rsid w:val="002779A1"/>
    <w:rsid w:val="00280265"/>
    <w:rsid w:val="00280AF0"/>
    <w:rsid w:val="00281309"/>
    <w:rsid w:val="00281595"/>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AD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A7A"/>
    <w:rsid w:val="002C0B7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91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720"/>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3D"/>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B4"/>
    <w:rsid w:val="00317AC3"/>
    <w:rsid w:val="00320115"/>
    <w:rsid w:val="00321802"/>
    <w:rsid w:val="00321A79"/>
    <w:rsid w:val="00321B1F"/>
    <w:rsid w:val="0032266C"/>
    <w:rsid w:val="003232C3"/>
    <w:rsid w:val="003237F9"/>
    <w:rsid w:val="00323DC9"/>
    <w:rsid w:val="00324073"/>
    <w:rsid w:val="003241B0"/>
    <w:rsid w:val="003241B4"/>
    <w:rsid w:val="0032494C"/>
    <w:rsid w:val="00325243"/>
    <w:rsid w:val="00325A84"/>
    <w:rsid w:val="00325A96"/>
    <w:rsid w:val="00325BB7"/>
    <w:rsid w:val="00325D58"/>
    <w:rsid w:val="00325F1F"/>
    <w:rsid w:val="00326357"/>
    <w:rsid w:val="00326CB7"/>
    <w:rsid w:val="00326F19"/>
    <w:rsid w:val="00326F9E"/>
    <w:rsid w:val="003300F2"/>
    <w:rsid w:val="00331673"/>
    <w:rsid w:val="00331ED1"/>
    <w:rsid w:val="003328D9"/>
    <w:rsid w:val="00333BFA"/>
    <w:rsid w:val="0033474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0F44"/>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896"/>
    <w:rsid w:val="003660B8"/>
    <w:rsid w:val="003671C3"/>
    <w:rsid w:val="00370489"/>
    <w:rsid w:val="00370682"/>
    <w:rsid w:val="003713E4"/>
    <w:rsid w:val="00371433"/>
    <w:rsid w:val="00371D6B"/>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124"/>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1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6CA"/>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F58"/>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AD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6D1"/>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47"/>
    <w:rsid w:val="00411B94"/>
    <w:rsid w:val="00411BD7"/>
    <w:rsid w:val="0041208A"/>
    <w:rsid w:val="004132EE"/>
    <w:rsid w:val="0041361C"/>
    <w:rsid w:val="00413650"/>
    <w:rsid w:val="00413D2E"/>
    <w:rsid w:val="00413FA7"/>
    <w:rsid w:val="004147BD"/>
    <w:rsid w:val="00415311"/>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0671"/>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E0"/>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B1"/>
    <w:rsid w:val="00461904"/>
    <w:rsid w:val="00461CE4"/>
    <w:rsid w:val="004624F4"/>
    <w:rsid w:val="00462587"/>
    <w:rsid w:val="00463332"/>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315"/>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17E"/>
    <w:rsid w:val="0048654D"/>
    <w:rsid w:val="004867B9"/>
    <w:rsid w:val="00486B0D"/>
    <w:rsid w:val="00486DCD"/>
    <w:rsid w:val="004873D5"/>
    <w:rsid w:val="004905CE"/>
    <w:rsid w:val="004908A7"/>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56"/>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D28"/>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BA7"/>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134"/>
    <w:rsid w:val="0054132A"/>
    <w:rsid w:val="005415E4"/>
    <w:rsid w:val="00541BC4"/>
    <w:rsid w:val="005420ED"/>
    <w:rsid w:val="00542A74"/>
    <w:rsid w:val="00543248"/>
    <w:rsid w:val="00543AE0"/>
    <w:rsid w:val="005448A6"/>
    <w:rsid w:val="005464B7"/>
    <w:rsid w:val="00546EF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D53"/>
    <w:rsid w:val="005A54FD"/>
    <w:rsid w:val="005A58E6"/>
    <w:rsid w:val="005A65C8"/>
    <w:rsid w:val="005A74E8"/>
    <w:rsid w:val="005A7B58"/>
    <w:rsid w:val="005B0449"/>
    <w:rsid w:val="005B0749"/>
    <w:rsid w:val="005B090F"/>
    <w:rsid w:val="005B19E4"/>
    <w:rsid w:val="005B1D8D"/>
    <w:rsid w:val="005B24C3"/>
    <w:rsid w:val="005B2A1D"/>
    <w:rsid w:val="005B2C82"/>
    <w:rsid w:val="005B2D9B"/>
    <w:rsid w:val="005B2FD0"/>
    <w:rsid w:val="005B34A6"/>
    <w:rsid w:val="005B383F"/>
    <w:rsid w:val="005B3D70"/>
    <w:rsid w:val="005B46C1"/>
    <w:rsid w:val="005B484F"/>
    <w:rsid w:val="005B537C"/>
    <w:rsid w:val="005B5525"/>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CD"/>
    <w:rsid w:val="005F5849"/>
    <w:rsid w:val="005F5EF4"/>
    <w:rsid w:val="005F5F2C"/>
    <w:rsid w:val="005F60EC"/>
    <w:rsid w:val="005F63CB"/>
    <w:rsid w:val="005F6684"/>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D12"/>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C4A"/>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56E"/>
    <w:rsid w:val="00670121"/>
    <w:rsid w:val="00670373"/>
    <w:rsid w:val="006715F4"/>
    <w:rsid w:val="00671B2B"/>
    <w:rsid w:val="00671DB5"/>
    <w:rsid w:val="0067281B"/>
    <w:rsid w:val="0067282A"/>
    <w:rsid w:val="00673538"/>
    <w:rsid w:val="006752D5"/>
    <w:rsid w:val="00675AFC"/>
    <w:rsid w:val="00675FC4"/>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518"/>
    <w:rsid w:val="00691BDB"/>
    <w:rsid w:val="00692F9F"/>
    <w:rsid w:val="006932C2"/>
    <w:rsid w:val="00693481"/>
    <w:rsid w:val="006937F3"/>
    <w:rsid w:val="00693BF3"/>
    <w:rsid w:val="00693D4F"/>
    <w:rsid w:val="006942B0"/>
    <w:rsid w:val="006944F4"/>
    <w:rsid w:val="00694911"/>
    <w:rsid w:val="00694E02"/>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2DC"/>
    <w:rsid w:val="006A4AF7"/>
    <w:rsid w:val="006A4BAE"/>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6F7C7D"/>
    <w:rsid w:val="00701093"/>
    <w:rsid w:val="00701577"/>
    <w:rsid w:val="0070177A"/>
    <w:rsid w:val="007022FB"/>
    <w:rsid w:val="0070256E"/>
    <w:rsid w:val="00702E18"/>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7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8A"/>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37"/>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08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CF3"/>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424"/>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138"/>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B47"/>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AE0"/>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50F"/>
    <w:rsid w:val="00894EF3"/>
    <w:rsid w:val="00895F31"/>
    <w:rsid w:val="008962EC"/>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4FA"/>
    <w:rsid w:val="008B1FB2"/>
    <w:rsid w:val="008B2835"/>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DDB"/>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BEA"/>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517"/>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FF2"/>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7C4"/>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4DC"/>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381"/>
    <w:rsid w:val="009C06DA"/>
    <w:rsid w:val="009C1155"/>
    <w:rsid w:val="009C19E0"/>
    <w:rsid w:val="009C1B9B"/>
    <w:rsid w:val="009C20C6"/>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3"/>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939"/>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6F9"/>
    <w:rsid w:val="00A26794"/>
    <w:rsid w:val="00A26F11"/>
    <w:rsid w:val="00A27244"/>
    <w:rsid w:val="00A27446"/>
    <w:rsid w:val="00A27846"/>
    <w:rsid w:val="00A27D69"/>
    <w:rsid w:val="00A3051F"/>
    <w:rsid w:val="00A30644"/>
    <w:rsid w:val="00A30DEC"/>
    <w:rsid w:val="00A3113F"/>
    <w:rsid w:val="00A31171"/>
    <w:rsid w:val="00A311DE"/>
    <w:rsid w:val="00A31436"/>
    <w:rsid w:val="00A3202F"/>
    <w:rsid w:val="00A322CD"/>
    <w:rsid w:val="00A32686"/>
    <w:rsid w:val="00A32BE9"/>
    <w:rsid w:val="00A32C66"/>
    <w:rsid w:val="00A32DFF"/>
    <w:rsid w:val="00A33366"/>
    <w:rsid w:val="00A33684"/>
    <w:rsid w:val="00A33A03"/>
    <w:rsid w:val="00A343F4"/>
    <w:rsid w:val="00A3512C"/>
    <w:rsid w:val="00A351CC"/>
    <w:rsid w:val="00A357D4"/>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6D57"/>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B4C"/>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C5D"/>
    <w:rsid w:val="00A77D36"/>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D7"/>
    <w:rsid w:val="00A97EDD"/>
    <w:rsid w:val="00A97EF0"/>
    <w:rsid w:val="00AA0DC1"/>
    <w:rsid w:val="00AA1198"/>
    <w:rsid w:val="00AA1D7C"/>
    <w:rsid w:val="00AA213D"/>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1B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EFA"/>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DE"/>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6DE"/>
    <w:rsid w:val="00B1388F"/>
    <w:rsid w:val="00B14544"/>
    <w:rsid w:val="00B149EA"/>
    <w:rsid w:val="00B15252"/>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F3"/>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978"/>
    <w:rsid w:val="00B44C07"/>
    <w:rsid w:val="00B44DAE"/>
    <w:rsid w:val="00B4694C"/>
    <w:rsid w:val="00B4698A"/>
    <w:rsid w:val="00B46BD1"/>
    <w:rsid w:val="00B46C90"/>
    <w:rsid w:val="00B47415"/>
    <w:rsid w:val="00B47535"/>
    <w:rsid w:val="00B477F1"/>
    <w:rsid w:val="00B4792F"/>
    <w:rsid w:val="00B47C05"/>
    <w:rsid w:val="00B506EF"/>
    <w:rsid w:val="00B50760"/>
    <w:rsid w:val="00B51FC4"/>
    <w:rsid w:val="00B5221E"/>
    <w:rsid w:val="00B522AC"/>
    <w:rsid w:val="00B52729"/>
    <w:rsid w:val="00B5429E"/>
    <w:rsid w:val="00B54910"/>
    <w:rsid w:val="00B54C37"/>
    <w:rsid w:val="00B54DAB"/>
    <w:rsid w:val="00B5521E"/>
    <w:rsid w:val="00B55A65"/>
    <w:rsid w:val="00B55FAF"/>
    <w:rsid w:val="00B567E9"/>
    <w:rsid w:val="00B56D81"/>
    <w:rsid w:val="00B57190"/>
    <w:rsid w:val="00B600AE"/>
    <w:rsid w:val="00B606C9"/>
    <w:rsid w:val="00B60CB8"/>
    <w:rsid w:val="00B61E41"/>
    <w:rsid w:val="00B61F68"/>
    <w:rsid w:val="00B62973"/>
    <w:rsid w:val="00B62AF3"/>
    <w:rsid w:val="00B62C56"/>
    <w:rsid w:val="00B62D48"/>
    <w:rsid w:val="00B6485D"/>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47"/>
    <w:rsid w:val="00B87FE9"/>
    <w:rsid w:val="00B9137D"/>
    <w:rsid w:val="00B91D97"/>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D36"/>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DA"/>
    <w:rsid w:val="00BC3440"/>
    <w:rsid w:val="00BC3BBD"/>
    <w:rsid w:val="00BC3DF9"/>
    <w:rsid w:val="00BC3EEA"/>
    <w:rsid w:val="00BC403A"/>
    <w:rsid w:val="00BC512A"/>
    <w:rsid w:val="00BC5241"/>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8F6"/>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945"/>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19B"/>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3A9"/>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F2C"/>
    <w:rsid w:val="00C7012A"/>
    <w:rsid w:val="00C70AD7"/>
    <w:rsid w:val="00C70F76"/>
    <w:rsid w:val="00C714A2"/>
    <w:rsid w:val="00C7179F"/>
    <w:rsid w:val="00C725E4"/>
    <w:rsid w:val="00C727CF"/>
    <w:rsid w:val="00C72B4D"/>
    <w:rsid w:val="00C72D44"/>
    <w:rsid w:val="00C740E8"/>
    <w:rsid w:val="00C75463"/>
    <w:rsid w:val="00C75E83"/>
    <w:rsid w:val="00C7706C"/>
    <w:rsid w:val="00C77938"/>
    <w:rsid w:val="00C77AC5"/>
    <w:rsid w:val="00C77ADC"/>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3D"/>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D26"/>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1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62A"/>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6C"/>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18"/>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6CD"/>
    <w:rsid w:val="00D51C5E"/>
    <w:rsid w:val="00D52566"/>
    <w:rsid w:val="00D526C8"/>
    <w:rsid w:val="00D53BF4"/>
    <w:rsid w:val="00D5428E"/>
    <w:rsid w:val="00D54741"/>
    <w:rsid w:val="00D551E2"/>
    <w:rsid w:val="00D56397"/>
    <w:rsid w:val="00D56B13"/>
    <w:rsid w:val="00D56E36"/>
    <w:rsid w:val="00D56F3E"/>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BAC"/>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265B"/>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72D"/>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790"/>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569"/>
    <w:rsid w:val="00DE36F4"/>
    <w:rsid w:val="00DE37BE"/>
    <w:rsid w:val="00DE3D84"/>
    <w:rsid w:val="00DE4696"/>
    <w:rsid w:val="00DE4BE1"/>
    <w:rsid w:val="00DE4FAD"/>
    <w:rsid w:val="00DE504D"/>
    <w:rsid w:val="00DE509E"/>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93"/>
    <w:rsid w:val="00DF58E2"/>
    <w:rsid w:val="00DF5D61"/>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F4D"/>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67D"/>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568"/>
    <w:rsid w:val="00E6084D"/>
    <w:rsid w:val="00E60863"/>
    <w:rsid w:val="00E609B7"/>
    <w:rsid w:val="00E60B06"/>
    <w:rsid w:val="00E60C92"/>
    <w:rsid w:val="00E61D90"/>
    <w:rsid w:val="00E6341D"/>
    <w:rsid w:val="00E6378C"/>
    <w:rsid w:val="00E63B5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FE4"/>
    <w:rsid w:val="00E8432A"/>
    <w:rsid w:val="00E85013"/>
    <w:rsid w:val="00E85736"/>
    <w:rsid w:val="00E85E8B"/>
    <w:rsid w:val="00E86326"/>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AC7"/>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993"/>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13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1F"/>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A6"/>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2E7"/>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AF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B4"/>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57"/>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E97"/>
    <w:rsid w:val="00F56FD0"/>
    <w:rsid w:val="00F57102"/>
    <w:rsid w:val="00F5729B"/>
    <w:rsid w:val="00F57665"/>
    <w:rsid w:val="00F57868"/>
    <w:rsid w:val="00F602FE"/>
    <w:rsid w:val="00F610E0"/>
    <w:rsid w:val="00F611D1"/>
    <w:rsid w:val="00F61A15"/>
    <w:rsid w:val="00F61D36"/>
    <w:rsid w:val="00F61E4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81"/>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6D6A"/>
    <w:rsid w:val="00FA7142"/>
    <w:rsid w:val="00FA7269"/>
    <w:rsid w:val="00FA75F8"/>
    <w:rsid w:val="00FA7D78"/>
    <w:rsid w:val="00FB00E3"/>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5DDB"/>
    <w:rsid w:val="00FB633B"/>
    <w:rsid w:val="00FB66D2"/>
    <w:rsid w:val="00FB6A6A"/>
    <w:rsid w:val="00FB78A1"/>
    <w:rsid w:val="00FB7BCA"/>
    <w:rsid w:val="00FC0DC2"/>
    <w:rsid w:val="00FC11E6"/>
    <w:rsid w:val="00FC1A04"/>
    <w:rsid w:val="00FC2982"/>
    <w:rsid w:val="00FC30FB"/>
    <w:rsid w:val="00FC3FB1"/>
    <w:rsid w:val="00FC4062"/>
    <w:rsid w:val="00FC46D9"/>
    <w:rsid w:val="00FC49F7"/>
    <w:rsid w:val="00FC5AAA"/>
    <w:rsid w:val="00FC5CAE"/>
    <w:rsid w:val="00FC5EA5"/>
    <w:rsid w:val="00FC674E"/>
    <w:rsid w:val="00FC7724"/>
    <w:rsid w:val="00FC7AD6"/>
    <w:rsid w:val="00FD003B"/>
    <w:rsid w:val="00FD03FA"/>
    <w:rsid w:val="00FD0898"/>
    <w:rsid w:val="00FD0A28"/>
    <w:rsid w:val="00FD1A28"/>
    <w:rsid w:val="00FD1E9A"/>
    <w:rsid w:val="00FD2A30"/>
    <w:rsid w:val="00FD2E4D"/>
    <w:rsid w:val="00FD34DC"/>
    <w:rsid w:val="00FD46C9"/>
    <w:rsid w:val="00FD4D74"/>
    <w:rsid w:val="00FD51C2"/>
    <w:rsid w:val="00FD53CF"/>
    <w:rsid w:val="00FD6707"/>
    <w:rsid w:val="00FD67F6"/>
    <w:rsid w:val="00FD6EE2"/>
    <w:rsid w:val="00FD6FAB"/>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5E3"/>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F56E97"/>
    <w:pPr>
      <w:spacing w:after="100" w:line="259" w:lineRule="auto"/>
      <w:ind w:left="440"/>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lt/naujienos/kaip-sekmingai-dalyvauti-viesuosiuose-pirkimuose-2020-metais" TargetMode="Externa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6609169"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D8AF1-5C24-4A94-92F4-0A32B9DF6F5B}">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2681</Words>
  <Characters>19365</Characters>
  <Application>Microsoft Office Word</Application>
  <DocSecurity>0</DocSecurity>
  <Lines>450</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2026-02-04T13:14:00Z</dcterms:created>
  <dcterms:modified xsi:type="dcterms:W3CDTF">2026-04-10T11:28:00Z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